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096DD" w14:textId="77777777" w:rsidR="00DD1508" w:rsidRPr="009E583A" w:rsidRDefault="00DD1508" w:rsidP="00DD1508">
      <w:pPr>
        <w:spacing w:after="0" w:line="240" w:lineRule="auto"/>
        <w:jc w:val="center"/>
        <w:rPr>
          <w:rFonts w:ascii="Calibri" w:hAnsi="Calibri" w:cs="Calibri"/>
          <w:b/>
          <w:sz w:val="20"/>
          <w:szCs w:val="20"/>
        </w:rPr>
      </w:pPr>
      <w:bookmarkStart w:id="0" w:name="_Toc379019258"/>
      <w:r>
        <w:rPr>
          <w:rFonts w:ascii="Calibri" w:hAnsi="Calibri" w:cs="Calibri"/>
          <w:b/>
          <w:sz w:val="20"/>
          <w:szCs w:val="20"/>
        </w:rPr>
        <w:t>FORMATO No. 2</w:t>
      </w:r>
    </w:p>
    <w:p w14:paraId="3388608C" w14:textId="293CB809" w:rsidR="00DD1508" w:rsidRDefault="002C7DBE" w:rsidP="002C7DBE">
      <w:pPr>
        <w:spacing w:after="0" w:line="240" w:lineRule="auto"/>
        <w:jc w:val="center"/>
        <w:rPr>
          <w:rFonts w:ascii="Calibri" w:eastAsia="Arial Unicode MS" w:hAnsi="Calibri" w:cs="Calibri"/>
          <w:b/>
          <w:bCs/>
          <w:kern w:val="16"/>
          <w:sz w:val="20"/>
          <w:szCs w:val="20"/>
        </w:rPr>
      </w:pPr>
      <w:r>
        <w:rPr>
          <w:rFonts w:ascii="Calibri" w:eastAsia="Arial Unicode MS" w:hAnsi="Calibri" w:cs="Calibri"/>
          <w:b/>
          <w:bCs/>
          <w:kern w:val="16"/>
          <w:sz w:val="20"/>
          <w:szCs w:val="20"/>
        </w:rPr>
        <w:t xml:space="preserve">ACEPTACIÓN DE </w:t>
      </w:r>
      <w:r w:rsidR="00DD1508" w:rsidRPr="009E583A">
        <w:rPr>
          <w:rFonts w:ascii="Calibri" w:eastAsia="Arial Unicode MS" w:hAnsi="Calibri" w:cs="Calibri"/>
          <w:b/>
          <w:bCs/>
          <w:kern w:val="16"/>
          <w:sz w:val="20"/>
          <w:szCs w:val="20"/>
        </w:rPr>
        <w:t xml:space="preserve">ESPECIFICACIONES TÉCNICAS </w:t>
      </w:r>
      <w:r w:rsidR="00DD1508">
        <w:rPr>
          <w:rFonts w:ascii="Calibri" w:eastAsia="Arial Unicode MS" w:hAnsi="Calibri" w:cs="Calibri"/>
          <w:b/>
          <w:bCs/>
          <w:kern w:val="16"/>
          <w:sz w:val="20"/>
          <w:szCs w:val="20"/>
        </w:rPr>
        <w:t xml:space="preserve">MÍNIMAS </w:t>
      </w:r>
    </w:p>
    <w:p w14:paraId="2FDE4942" w14:textId="77777777" w:rsidR="002C7DBE" w:rsidRPr="002629A1" w:rsidRDefault="002C7DBE" w:rsidP="002C7DBE">
      <w:pPr>
        <w:pStyle w:val="Ttulo1"/>
        <w:spacing w:before="0" w:line="240" w:lineRule="auto"/>
        <w:jc w:val="both"/>
        <w:rPr>
          <w:rFonts w:ascii="Calibri" w:eastAsia="Times New Roman" w:hAnsi="Calibri" w:cs="Calibri"/>
          <w:b/>
          <w:bCs/>
          <w:color w:val="000000"/>
          <w:kern w:val="0"/>
          <w:sz w:val="20"/>
          <w:szCs w:val="20"/>
          <w:lang w:eastAsia="es-ES"/>
          <w14:ligatures w14:val="none"/>
        </w:rPr>
      </w:pPr>
    </w:p>
    <w:p w14:paraId="7DAD2A3C" w14:textId="77777777" w:rsidR="002C7DBE" w:rsidRPr="00F83FF8" w:rsidRDefault="002C7DBE" w:rsidP="002C7DBE">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F83FF8">
        <w:rPr>
          <w:rFonts w:ascii="Calibri" w:eastAsiaTheme="minorHAnsi" w:hAnsi="Calibri" w:cs="Calibri"/>
          <w:b/>
          <w:bCs/>
          <w:color w:val="auto"/>
          <w:sz w:val="20"/>
          <w:szCs w:val="20"/>
        </w:rPr>
        <w:t xml:space="preserve">LOTE 1 </w:t>
      </w:r>
    </w:p>
    <w:p w14:paraId="0680EDA6" w14:textId="77777777" w:rsidR="00311700" w:rsidRPr="00311700" w:rsidRDefault="00311700" w:rsidP="00311700">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311700">
        <w:rPr>
          <w:rFonts w:ascii="Calibri" w:eastAsiaTheme="minorHAnsi" w:hAnsi="Calibri" w:cs="Calibri"/>
          <w:b/>
          <w:bCs/>
          <w:color w:val="auto"/>
          <w:sz w:val="20"/>
          <w:szCs w:val="20"/>
        </w:rPr>
        <w:t>“ADQUISICIÓN ELEMENTOS DE RESCATE PARA LA UNIDAD OPERACIONES ESPECIALES EN EMERGENCIAS Y DESASTRES PONALSAR - C.I. 9677-PPAL-924-2025"</w:t>
      </w:r>
    </w:p>
    <w:p w14:paraId="11E9A3D6" w14:textId="77777777" w:rsidR="002C7DBE" w:rsidRPr="002629A1" w:rsidRDefault="002C7DBE" w:rsidP="002C7DBE">
      <w:pPr>
        <w:pStyle w:val="Ttulo1"/>
        <w:spacing w:before="0" w:line="240" w:lineRule="auto"/>
        <w:jc w:val="both"/>
        <w:rPr>
          <w:rFonts w:ascii="Calibri" w:eastAsia="Times New Roman" w:hAnsi="Calibri" w:cs="Calibri"/>
          <w:b/>
          <w:bCs/>
          <w:i/>
          <w:iCs/>
          <w:color w:val="000000"/>
          <w:kern w:val="0"/>
          <w:sz w:val="20"/>
          <w:szCs w:val="20"/>
          <w:lang w:eastAsia="es-ES"/>
          <w14:ligatures w14:val="none"/>
        </w:rPr>
      </w:pPr>
    </w:p>
    <w:p w14:paraId="10DDF668" w14:textId="77777777" w:rsidR="00DD1508" w:rsidRDefault="00DD1508"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4FF1AB4F" w14:textId="1D5C7FBF" w:rsidR="00DD1508" w:rsidRDefault="00DD1508"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r w:rsidRPr="00E857F4">
        <w:rPr>
          <w:rFonts w:ascii="Calibri" w:eastAsiaTheme="minorHAnsi" w:hAnsi="Calibri" w:cs="Calibri"/>
          <w:kern w:val="2"/>
          <w:sz w:val="20"/>
          <w:szCs w:val="20"/>
          <w:lang w:eastAsia="en-US"/>
          <w14:ligatures w14:val="standardContextual"/>
        </w:rPr>
        <w:t xml:space="preserve">El suscrito ______________________, en calidad de representante legal de ______________________, manifiesta bajo la gravedad de juramento y de manera libre, voluntaria y expresa que </w:t>
      </w:r>
      <w:r>
        <w:rPr>
          <w:rFonts w:ascii="Calibri" w:eastAsiaTheme="minorHAnsi" w:hAnsi="Calibri" w:cs="Calibri"/>
          <w:kern w:val="2"/>
          <w:sz w:val="20"/>
          <w:szCs w:val="20"/>
          <w:lang w:eastAsia="en-US"/>
          <w14:ligatures w14:val="standardContextual"/>
        </w:rPr>
        <w:t>conozco</w:t>
      </w:r>
      <w:r w:rsidRPr="00E857F4">
        <w:rPr>
          <w:rFonts w:ascii="Calibri" w:eastAsiaTheme="minorHAnsi" w:hAnsi="Calibri" w:cs="Calibri"/>
          <w:kern w:val="2"/>
          <w:sz w:val="20"/>
          <w:szCs w:val="20"/>
          <w:lang w:eastAsia="en-US"/>
          <w14:ligatures w14:val="standardContextual"/>
        </w:rPr>
        <w:t>, entiend</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y acept</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en su integridad las especificaciones técnicas contenidas en el presente documento, las cuales declar</w:t>
      </w:r>
      <w:r>
        <w:rPr>
          <w:rFonts w:ascii="Calibri" w:eastAsiaTheme="minorHAnsi" w:hAnsi="Calibri" w:cs="Calibri"/>
          <w:kern w:val="2"/>
          <w:sz w:val="20"/>
          <w:szCs w:val="20"/>
          <w:lang w:eastAsia="en-US"/>
          <w14:ligatures w14:val="standardContextual"/>
        </w:rPr>
        <w:t>o</w:t>
      </w:r>
      <w:r w:rsidRPr="00E857F4">
        <w:rPr>
          <w:rFonts w:ascii="Calibri" w:eastAsiaTheme="minorHAnsi" w:hAnsi="Calibri" w:cs="Calibri"/>
          <w:kern w:val="2"/>
          <w:sz w:val="20"/>
          <w:szCs w:val="20"/>
          <w:lang w:eastAsia="en-US"/>
          <w14:ligatures w14:val="standardContextual"/>
        </w:rPr>
        <w:t xml:space="preserve"> cumplir, así:</w:t>
      </w:r>
    </w:p>
    <w:p w14:paraId="33F32EA1" w14:textId="77777777" w:rsidR="002C7DBE" w:rsidRDefault="002C7DBE"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p>
    <w:p w14:paraId="1766C909" w14:textId="77777777" w:rsidR="002C7DBE" w:rsidRPr="002629A1" w:rsidRDefault="002C7DBE" w:rsidP="002C7DBE">
      <w:pPr>
        <w:pStyle w:val="Ttulo1"/>
        <w:spacing w:before="0" w:line="240" w:lineRule="auto"/>
        <w:jc w:val="both"/>
        <w:rPr>
          <w:rFonts w:ascii="Calibri" w:hAnsi="Calibri" w:cs="Calibri"/>
          <w:color w:val="auto"/>
          <w:sz w:val="20"/>
          <w:szCs w:val="20"/>
        </w:rPr>
      </w:pPr>
      <w:r w:rsidRPr="002629A1">
        <w:rPr>
          <w:rFonts w:ascii="Calibri" w:hAnsi="Calibri" w:cs="Calibri"/>
          <w:b/>
          <w:bCs/>
          <w:color w:val="auto"/>
          <w:sz w:val="20"/>
          <w:szCs w:val="20"/>
        </w:rPr>
        <w:t>CODIFICACIÓN CLASIFICACIÓN DE BIENES Y SERVICIOS DE ACUERDO CON EL CÓDIGO ESTÁNDAR DE PRODUCTOS Y SERVICIOS DE NACIONES UNIDAS (UNSPSC):</w:t>
      </w:r>
      <w:r w:rsidRPr="002629A1">
        <w:rPr>
          <w:rFonts w:ascii="Calibri" w:hAnsi="Calibri" w:cs="Calibri"/>
          <w:color w:val="auto"/>
          <w:sz w:val="20"/>
          <w:szCs w:val="20"/>
        </w:rPr>
        <w:t xml:space="preserve"> </w:t>
      </w:r>
      <w:r w:rsidRPr="002629A1">
        <w:rPr>
          <w:rFonts w:ascii="Calibri" w:hAnsi="Calibri" w:cs="Calibri"/>
          <w:bCs/>
          <w:color w:val="auto"/>
          <w:sz w:val="20"/>
          <w:szCs w:val="20"/>
        </w:rPr>
        <w:t>En cumplimiento de las prescripciones del Decreto 1082 de 2015 y de la Agencia Nacional de Contratación Pública – Colombia Compra Eficiente– ANCP-CCE, se procedió a efectuar la codificación de los bienes con el Clasificador de Bienes y Servicios, así:</w:t>
      </w:r>
    </w:p>
    <w:p w14:paraId="5D3B1F88" w14:textId="77777777" w:rsidR="002C7DBE" w:rsidRPr="002629A1" w:rsidRDefault="002C7DBE" w:rsidP="002C7DBE">
      <w:pPr>
        <w:pStyle w:val="Sinespaciado"/>
        <w:jc w:val="both"/>
        <w:rPr>
          <w:rFonts w:ascii="Calibri" w:hAnsi="Calibri" w:cs="Calibri"/>
          <w:bCs/>
          <w:sz w:val="20"/>
          <w:szCs w:val="20"/>
          <w:bdr w:val="none" w:sz="0" w:space="0" w:color="auto" w:frame="1"/>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1853"/>
        <w:gridCol w:w="2829"/>
        <w:gridCol w:w="2654"/>
        <w:gridCol w:w="2060"/>
      </w:tblGrid>
      <w:tr w:rsidR="00AE70DF" w:rsidRPr="002B5786" w14:paraId="398FFF70" w14:textId="77777777" w:rsidTr="00F9056C">
        <w:trPr>
          <w:trHeight w:val="496"/>
          <w:tblHeader/>
          <w:jc w:val="center"/>
        </w:trPr>
        <w:tc>
          <w:tcPr>
            <w:tcW w:w="549" w:type="dxa"/>
            <w:shd w:val="clear" w:color="auto" w:fill="D9D9D9" w:themeFill="background1" w:themeFillShade="D9"/>
            <w:vAlign w:val="center"/>
            <w:hideMark/>
          </w:tcPr>
          <w:p w14:paraId="6C91102B" w14:textId="77777777" w:rsidR="00AE70DF" w:rsidRPr="002B5786" w:rsidRDefault="00AE70DF" w:rsidP="00F9056C">
            <w:pPr>
              <w:spacing w:after="0" w:line="240" w:lineRule="auto"/>
              <w:jc w:val="center"/>
              <w:rPr>
                <w:rFonts w:ascii="Calibri" w:hAnsi="Calibri" w:cs="Calibri"/>
                <w:b/>
                <w:bCs/>
                <w:sz w:val="20"/>
                <w:szCs w:val="20"/>
              </w:rPr>
            </w:pPr>
            <w:bookmarkStart w:id="1" w:name="_Hlk145683996"/>
            <w:r w:rsidRPr="002B5786">
              <w:rPr>
                <w:rFonts w:ascii="Calibri" w:hAnsi="Calibri" w:cs="Calibri"/>
                <w:b/>
                <w:bCs/>
                <w:sz w:val="20"/>
                <w:szCs w:val="20"/>
              </w:rPr>
              <w:t>ÍTEM</w:t>
            </w:r>
          </w:p>
        </w:tc>
        <w:tc>
          <w:tcPr>
            <w:tcW w:w="1856" w:type="dxa"/>
            <w:shd w:val="clear" w:color="auto" w:fill="D9D9D9" w:themeFill="background1" w:themeFillShade="D9"/>
            <w:vAlign w:val="center"/>
          </w:tcPr>
          <w:p w14:paraId="142632D7"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CÓDIGOS UNSPSC</w:t>
            </w:r>
          </w:p>
        </w:tc>
        <w:tc>
          <w:tcPr>
            <w:tcW w:w="2835" w:type="dxa"/>
            <w:shd w:val="clear" w:color="auto" w:fill="D9D9D9" w:themeFill="background1" w:themeFillShade="D9"/>
            <w:vAlign w:val="center"/>
            <w:hideMark/>
          </w:tcPr>
          <w:p w14:paraId="18792744"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SEGMENTO</w:t>
            </w:r>
          </w:p>
        </w:tc>
        <w:tc>
          <w:tcPr>
            <w:tcW w:w="2659" w:type="dxa"/>
            <w:shd w:val="clear" w:color="auto" w:fill="D9D9D9" w:themeFill="background1" w:themeFillShade="D9"/>
            <w:vAlign w:val="center"/>
            <w:hideMark/>
          </w:tcPr>
          <w:p w14:paraId="7AE42847"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FAMILIA</w:t>
            </w:r>
          </w:p>
        </w:tc>
        <w:tc>
          <w:tcPr>
            <w:tcW w:w="2063" w:type="dxa"/>
            <w:shd w:val="clear" w:color="auto" w:fill="D9D9D9" w:themeFill="background1" w:themeFillShade="D9"/>
            <w:vAlign w:val="center"/>
            <w:hideMark/>
          </w:tcPr>
          <w:p w14:paraId="1DEA1E10" w14:textId="77777777" w:rsidR="00AE70DF" w:rsidRPr="002B5786" w:rsidRDefault="00AE70DF" w:rsidP="00F9056C">
            <w:pPr>
              <w:spacing w:after="0" w:line="240" w:lineRule="auto"/>
              <w:jc w:val="center"/>
              <w:rPr>
                <w:rFonts w:ascii="Calibri" w:hAnsi="Calibri" w:cs="Calibri"/>
                <w:b/>
                <w:bCs/>
                <w:sz w:val="20"/>
                <w:szCs w:val="20"/>
              </w:rPr>
            </w:pPr>
            <w:r w:rsidRPr="002B5786">
              <w:rPr>
                <w:rFonts w:ascii="Calibri" w:hAnsi="Calibri" w:cs="Calibri"/>
                <w:b/>
                <w:bCs/>
                <w:sz w:val="20"/>
                <w:szCs w:val="20"/>
              </w:rPr>
              <w:t>CLASE</w:t>
            </w:r>
          </w:p>
        </w:tc>
      </w:tr>
      <w:tr w:rsidR="00AE70DF" w:rsidRPr="002B5786" w14:paraId="7A6784C2" w14:textId="77777777" w:rsidTr="00F9056C">
        <w:trPr>
          <w:trHeight w:val="738"/>
          <w:jc w:val="center"/>
        </w:trPr>
        <w:tc>
          <w:tcPr>
            <w:tcW w:w="549" w:type="dxa"/>
            <w:vAlign w:val="center"/>
          </w:tcPr>
          <w:p w14:paraId="64474B4B" w14:textId="77777777" w:rsidR="00AE70DF" w:rsidRPr="002B5786" w:rsidRDefault="00AE70DF" w:rsidP="00F9056C">
            <w:pPr>
              <w:spacing w:after="0" w:line="240" w:lineRule="auto"/>
              <w:jc w:val="center"/>
              <w:rPr>
                <w:rFonts w:ascii="Calibri" w:hAnsi="Calibri" w:cs="Calibri"/>
                <w:color w:val="000000"/>
                <w:sz w:val="20"/>
                <w:szCs w:val="20"/>
              </w:rPr>
            </w:pPr>
            <w:r w:rsidRPr="002B5786">
              <w:rPr>
                <w:rFonts w:ascii="Calibri" w:hAnsi="Calibri" w:cs="Calibri"/>
                <w:color w:val="000000"/>
                <w:sz w:val="20"/>
                <w:szCs w:val="20"/>
              </w:rPr>
              <w:t>1</w:t>
            </w:r>
          </w:p>
        </w:tc>
        <w:tc>
          <w:tcPr>
            <w:tcW w:w="1856" w:type="dxa"/>
            <w:vAlign w:val="center"/>
          </w:tcPr>
          <w:p w14:paraId="1E2073C2"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46191600</w:t>
            </w:r>
          </w:p>
        </w:tc>
        <w:tc>
          <w:tcPr>
            <w:tcW w:w="2835" w:type="dxa"/>
            <w:vAlign w:val="center"/>
          </w:tcPr>
          <w:p w14:paraId="5E05A873"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46000000</w:t>
            </w:r>
          </w:p>
          <w:p w14:paraId="1A1C2EDA" w14:textId="77777777" w:rsidR="00AE70DF" w:rsidRPr="002B5786" w:rsidRDefault="00AE70DF" w:rsidP="00F9056C">
            <w:pPr>
              <w:spacing w:after="0" w:line="240" w:lineRule="auto"/>
              <w:jc w:val="center"/>
              <w:rPr>
                <w:rFonts w:ascii="Calibri" w:eastAsia="Arial" w:hAnsi="Calibri" w:cs="Calibri"/>
                <w:b/>
                <w:bCs/>
                <w:sz w:val="20"/>
                <w:szCs w:val="20"/>
              </w:rPr>
            </w:pPr>
            <w:r w:rsidRPr="002B5786">
              <w:rPr>
                <w:rFonts w:ascii="Calibri" w:eastAsia="MS Mincho" w:hAnsi="Calibri" w:cs="Calibri"/>
                <w:bCs/>
                <w:sz w:val="20"/>
                <w:szCs w:val="20"/>
              </w:rPr>
              <w:t>Equipos y suministros de Defensa, Orden Público, Protección, Vigilancia y Seguridad</w:t>
            </w:r>
          </w:p>
        </w:tc>
        <w:tc>
          <w:tcPr>
            <w:tcW w:w="2659" w:type="dxa"/>
            <w:vAlign w:val="center"/>
          </w:tcPr>
          <w:p w14:paraId="463E2A53"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46190000</w:t>
            </w:r>
          </w:p>
          <w:p w14:paraId="59EA96C8"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Protección contra incendios</w:t>
            </w:r>
          </w:p>
        </w:tc>
        <w:tc>
          <w:tcPr>
            <w:tcW w:w="2063" w:type="dxa"/>
            <w:vAlign w:val="center"/>
          </w:tcPr>
          <w:p w14:paraId="17A74E53"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46191600</w:t>
            </w:r>
          </w:p>
          <w:p w14:paraId="08748D90"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Equipo contra incendios</w:t>
            </w:r>
          </w:p>
        </w:tc>
      </w:tr>
      <w:tr w:rsidR="00AE70DF" w:rsidRPr="002B5786" w14:paraId="2586A3AE" w14:textId="77777777" w:rsidTr="00F9056C">
        <w:trPr>
          <w:trHeight w:val="596"/>
          <w:jc w:val="center"/>
        </w:trPr>
        <w:tc>
          <w:tcPr>
            <w:tcW w:w="549" w:type="dxa"/>
            <w:vAlign w:val="center"/>
          </w:tcPr>
          <w:p w14:paraId="705CF033" w14:textId="77777777" w:rsidR="00AE70DF" w:rsidRPr="002B5786" w:rsidRDefault="00AE70DF" w:rsidP="00F9056C">
            <w:pPr>
              <w:spacing w:after="0" w:line="240" w:lineRule="auto"/>
              <w:jc w:val="center"/>
              <w:rPr>
                <w:rFonts w:ascii="Calibri" w:hAnsi="Calibri" w:cs="Calibri"/>
                <w:color w:val="000000"/>
                <w:sz w:val="20"/>
                <w:szCs w:val="20"/>
              </w:rPr>
            </w:pPr>
            <w:r w:rsidRPr="002B5786">
              <w:rPr>
                <w:rFonts w:ascii="Calibri" w:hAnsi="Calibri" w:cs="Calibri"/>
                <w:color w:val="000000"/>
                <w:sz w:val="20"/>
                <w:szCs w:val="20"/>
              </w:rPr>
              <w:t>2</w:t>
            </w:r>
          </w:p>
        </w:tc>
        <w:tc>
          <w:tcPr>
            <w:tcW w:w="1856" w:type="dxa"/>
            <w:vAlign w:val="center"/>
          </w:tcPr>
          <w:p w14:paraId="3877B9C2"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46161700</w:t>
            </w:r>
          </w:p>
        </w:tc>
        <w:tc>
          <w:tcPr>
            <w:tcW w:w="2835" w:type="dxa"/>
            <w:vAlign w:val="center"/>
          </w:tcPr>
          <w:p w14:paraId="641E0A3C"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46000000</w:t>
            </w:r>
          </w:p>
          <w:p w14:paraId="6F7B99ED" w14:textId="77777777" w:rsidR="00AE70DF" w:rsidRPr="002B5786" w:rsidRDefault="00AE70DF" w:rsidP="00F9056C">
            <w:pPr>
              <w:spacing w:after="0" w:line="240" w:lineRule="auto"/>
              <w:jc w:val="center"/>
              <w:rPr>
                <w:rFonts w:ascii="Calibri" w:eastAsia="Arial" w:hAnsi="Calibri" w:cs="Calibri"/>
                <w:b/>
                <w:bCs/>
                <w:sz w:val="20"/>
                <w:szCs w:val="20"/>
              </w:rPr>
            </w:pPr>
            <w:r w:rsidRPr="002B5786">
              <w:rPr>
                <w:rFonts w:ascii="Calibri" w:eastAsia="MS Mincho" w:hAnsi="Calibri" w:cs="Calibri"/>
                <w:bCs/>
                <w:sz w:val="20"/>
                <w:szCs w:val="20"/>
              </w:rPr>
              <w:t>Equipos y suministros de defensa, orden público, protección, vigilancia y seguridad</w:t>
            </w:r>
          </w:p>
        </w:tc>
        <w:tc>
          <w:tcPr>
            <w:tcW w:w="2659" w:type="dxa"/>
            <w:vAlign w:val="center"/>
          </w:tcPr>
          <w:p w14:paraId="73CD1C25" w14:textId="77777777" w:rsidR="00AE70DF" w:rsidRPr="002B5786" w:rsidRDefault="00AE70DF" w:rsidP="00F9056C">
            <w:pPr>
              <w:autoSpaceDE w:val="0"/>
              <w:spacing w:after="0" w:line="240" w:lineRule="auto"/>
              <w:ind w:right="49"/>
              <w:jc w:val="center"/>
              <w:rPr>
                <w:rFonts w:ascii="Calibri" w:eastAsia="MS Mincho" w:hAnsi="Calibri" w:cs="Calibri"/>
                <w:bCs/>
                <w:sz w:val="20"/>
                <w:szCs w:val="20"/>
              </w:rPr>
            </w:pPr>
            <w:r w:rsidRPr="002B5786">
              <w:rPr>
                <w:rFonts w:ascii="Calibri" w:eastAsia="MS Mincho" w:hAnsi="Calibri" w:cs="Calibri"/>
                <w:bCs/>
                <w:sz w:val="20"/>
                <w:szCs w:val="20"/>
              </w:rPr>
              <w:t>46160000</w:t>
            </w:r>
          </w:p>
          <w:p w14:paraId="1EBDABCF"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Seguridad y control público</w:t>
            </w:r>
          </w:p>
        </w:tc>
        <w:tc>
          <w:tcPr>
            <w:tcW w:w="2063" w:type="dxa"/>
            <w:vAlign w:val="center"/>
          </w:tcPr>
          <w:p w14:paraId="6D74DB1F" w14:textId="77777777" w:rsidR="00AE70DF" w:rsidRPr="002B5786" w:rsidRDefault="00AE70DF" w:rsidP="00F9056C">
            <w:pPr>
              <w:autoSpaceDE w:val="0"/>
              <w:spacing w:after="0" w:line="240" w:lineRule="auto"/>
              <w:ind w:right="49"/>
              <w:jc w:val="center"/>
              <w:rPr>
                <w:rFonts w:ascii="Calibri" w:eastAsia="MS Mincho" w:hAnsi="Calibri" w:cs="Calibri"/>
                <w:b/>
                <w:sz w:val="20"/>
                <w:szCs w:val="20"/>
              </w:rPr>
            </w:pPr>
            <w:r w:rsidRPr="002B5786">
              <w:rPr>
                <w:rFonts w:ascii="Calibri" w:eastAsia="MS Mincho" w:hAnsi="Calibri" w:cs="Calibri"/>
                <w:b/>
                <w:sz w:val="20"/>
                <w:szCs w:val="20"/>
              </w:rPr>
              <w:t>46161700</w:t>
            </w:r>
          </w:p>
          <w:p w14:paraId="37071392"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Equipos y accesorios de rescate</w:t>
            </w:r>
          </w:p>
        </w:tc>
      </w:tr>
      <w:tr w:rsidR="00AE70DF" w:rsidRPr="002B5786" w14:paraId="32458CD7" w14:textId="77777777" w:rsidTr="00F9056C">
        <w:trPr>
          <w:trHeight w:val="621"/>
          <w:jc w:val="center"/>
        </w:trPr>
        <w:tc>
          <w:tcPr>
            <w:tcW w:w="549" w:type="dxa"/>
            <w:vAlign w:val="center"/>
          </w:tcPr>
          <w:p w14:paraId="3942034F" w14:textId="77777777" w:rsidR="00AE70DF" w:rsidRPr="002B5786" w:rsidRDefault="00AE70DF" w:rsidP="00F9056C">
            <w:pPr>
              <w:spacing w:after="0" w:line="240" w:lineRule="auto"/>
              <w:jc w:val="center"/>
              <w:rPr>
                <w:rFonts w:ascii="Calibri" w:hAnsi="Calibri" w:cs="Calibri"/>
                <w:color w:val="000000"/>
                <w:sz w:val="20"/>
                <w:szCs w:val="20"/>
              </w:rPr>
            </w:pPr>
            <w:r w:rsidRPr="002B5786">
              <w:rPr>
                <w:rFonts w:ascii="Calibri" w:hAnsi="Calibri" w:cs="Calibri"/>
                <w:color w:val="000000"/>
                <w:sz w:val="20"/>
                <w:szCs w:val="20"/>
              </w:rPr>
              <w:t>3</w:t>
            </w:r>
          </w:p>
        </w:tc>
        <w:tc>
          <w:tcPr>
            <w:tcW w:w="1856" w:type="dxa"/>
            <w:vAlign w:val="center"/>
          </w:tcPr>
          <w:p w14:paraId="3485B0E9" w14:textId="77777777" w:rsidR="00AE70DF" w:rsidRPr="002B5786" w:rsidRDefault="00AE70DF" w:rsidP="00F9056C">
            <w:pPr>
              <w:pStyle w:val="Sinespaciado"/>
              <w:jc w:val="center"/>
              <w:rPr>
                <w:rFonts w:ascii="Calibri" w:eastAsia="MS Mincho" w:hAnsi="Calibri" w:cs="Calibri"/>
                <w:b/>
                <w:sz w:val="20"/>
                <w:szCs w:val="20"/>
              </w:rPr>
            </w:pPr>
            <w:r w:rsidRPr="002B5786">
              <w:rPr>
                <w:rFonts w:ascii="Calibri" w:eastAsia="MS Mincho" w:hAnsi="Calibri" w:cs="Calibri"/>
                <w:b/>
                <w:sz w:val="20"/>
                <w:szCs w:val="20"/>
              </w:rPr>
              <w:t>42172200</w:t>
            </w:r>
          </w:p>
        </w:tc>
        <w:tc>
          <w:tcPr>
            <w:tcW w:w="2835" w:type="dxa"/>
            <w:vAlign w:val="center"/>
          </w:tcPr>
          <w:p w14:paraId="07E0B1DD" w14:textId="77777777" w:rsidR="00AE70DF" w:rsidRPr="002B5786" w:rsidRDefault="00AE70DF" w:rsidP="00F9056C">
            <w:pPr>
              <w:pStyle w:val="Sinespaciado"/>
              <w:jc w:val="center"/>
              <w:rPr>
                <w:rFonts w:ascii="Calibri" w:eastAsia="MS Mincho" w:hAnsi="Calibri" w:cs="Calibri"/>
                <w:bCs/>
                <w:sz w:val="20"/>
                <w:szCs w:val="20"/>
              </w:rPr>
            </w:pPr>
            <w:r w:rsidRPr="002B5786">
              <w:rPr>
                <w:rFonts w:ascii="Calibri" w:eastAsia="MS Mincho" w:hAnsi="Calibri" w:cs="Calibri"/>
                <w:bCs/>
                <w:sz w:val="20"/>
                <w:szCs w:val="20"/>
              </w:rPr>
              <w:t>42000000</w:t>
            </w:r>
          </w:p>
          <w:p w14:paraId="52142F3F" w14:textId="77777777" w:rsidR="00AE70DF" w:rsidRPr="002B5786" w:rsidRDefault="00AE70DF" w:rsidP="00F9056C">
            <w:pPr>
              <w:spacing w:after="0" w:line="240" w:lineRule="auto"/>
              <w:jc w:val="center"/>
              <w:rPr>
                <w:rFonts w:ascii="Calibri" w:eastAsia="Arial" w:hAnsi="Calibri" w:cs="Calibri"/>
                <w:b/>
                <w:bCs/>
                <w:sz w:val="20"/>
                <w:szCs w:val="20"/>
              </w:rPr>
            </w:pPr>
            <w:r w:rsidRPr="002B5786">
              <w:rPr>
                <w:rFonts w:ascii="Calibri" w:eastAsia="MS Mincho" w:hAnsi="Calibri" w:cs="Calibri"/>
                <w:bCs/>
                <w:sz w:val="20"/>
                <w:szCs w:val="20"/>
              </w:rPr>
              <w:t>Equipo médico, accesorios y suministros</w:t>
            </w:r>
          </w:p>
        </w:tc>
        <w:tc>
          <w:tcPr>
            <w:tcW w:w="2659" w:type="dxa"/>
            <w:vAlign w:val="center"/>
          </w:tcPr>
          <w:p w14:paraId="6B65540F" w14:textId="77777777" w:rsidR="00AE70DF" w:rsidRPr="002B5786" w:rsidRDefault="00AE70DF" w:rsidP="00F9056C">
            <w:pPr>
              <w:pStyle w:val="Sinespaciado"/>
              <w:jc w:val="center"/>
              <w:rPr>
                <w:rFonts w:ascii="Calibri" w:eastAsia="MS Mincho" w:hAnsi="Calibri" w:cs="Calibri"/>
                <w:bCs/>
                <w:sz w:val="20"/>
                <w:szCs w:val="20"/>
              </w:rPr>
            </w:pPr>
            <w:r w:rsidRPr="002B5786">
              <w:rPr>
                <w:rFonts w:ascii="Calibri" w:eastAsia="MS Mincho" w:hAnsi="Calibri" w:cs="Calibri"/>
                <w:bCs/>
                <w:sz w:val="20"/>
                <w:szCs w:val="20"/>
              </w:rPr>
              <w:t>46170000</w:t>
            </w:r>
          </w:p>
          <w:p w14:paraId="2956AAED"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Productos para los servicios médicos de urgencias y campo</w:t>
            </w:r>
          </w:p>
        </w:tc>
        <w:tc>
          <w:tcPr>
            <w:tcW w:w="2063" w:type="dxa"/>
            <w:vAlign w:val="center"/>
          </w:tcPr>
          <w:p w14:paraId="7CE81A17" w14:textId="77777777" w:rsidR="00AE70DF" w:rsidRPr="002B5786" w:rsidRDefault="00AE70DF" w:rsidP="00F9056C">
            <w:pPr>
              <w:pStyle w:val="Sinespaciado"/>
              <w:jc w:val="center"/>
              <w:rPr>
                <w:rFonts w:ascii="Calibri" w:eastAsia="MS Mincho" w:hAnsi="Calibri" w:cs="Calibri"/>
                <w:b/>
                <w:sz w:val="20"/>
                <w:szCs w:val="20"/>
              </w:rPr>
            </w:pPr>
            <w:r w:rsidRPr="002B5786">
              <w:rPr>
                <w:rFonts w:ascii="Calibri" w:eastAsia="MS Mincho" w:hAnsi="Calibri" w:cs="Calibri"/>
                <w:b/>
                <w:sz w:val="20"/>
                <w:szCs w:val="20"/>
              </w:rPr>
              <w:t>42172200</w:t>
            </w:r>
          </w:p>
          <w:p w14:paraId="6F3DD5F2" w14:textId="77777777" w:rsidR="00AE70DF" w:rsidRPr="002B5786" w:rsidRDefault="00AE70DF" w:rsidP="00F9056C">
            <w:pPr>
              <w:spacing w:after="0" w:line="240" w:lineRule="auto"/>
              <w:ind w:right="142"/>
              <w:jc w:val="center"/>
              <w:rPr>
                <w:rFonts w:ascii="Calibri" w:eastAsia="Arial" w:hAnsi="Calibri" w:cs="Calibri"/>
                <w:b/>
                <w:bCs/>
                <w:sz w:val="20"/>
                <w:szCs w:val="20"/>
              </w:rPr>
            </w:pPr>
            <w:r w:rsidRPr="002B5786">
              <w:rPr>
                <w:rFonts w:ascii="Calibri" w:eastAsia="MS Mincho" w:hAnsi="Calibri" w:cs="Calibri"/>
                <w:bCs/>
                <w:sz w:val="20"/>
                <w:szCs w:val="20"/>
              </w:rPr>
              <w:t>Suministros de servicios médicos de emergencia</w:t>
            </w:r>
          </w:p>
        </w:tc>
      </w:tr>
      <w:bookmarkEnd w:id="1"/>
    </w:tbl>
    <w:p w14:paraId="70D7DC39" w14:textId="77777777" w:rsidR="002C7DBE" w:rsidRPr="002629A1" w:rsidRDefault="002C7DBE" w:rsidP="002C7DBE">
      <w:pPr>
        <w:spacing w:after="0" w:line="240" w:lineRule="auto"/>
        <w:jc w:val="center"/>
        <w:rPr>
          <w:rFonts w:ascii="Calibri" w:eastAsia="MS Mincho" w:hAnsi="Calibri" w:cs="Calibri"/>
          <w:b/>
          <w:bCs/>
          <w:sz w:val="20"/>
          <w:szCs w:val="20"/>
        </w:rPr>
      </w:pPr>
    </w:p>
    <w:p w14:paraId="70FD8300" w14:textId="77777777" w:rsidR="00311700" w:rsidRDefault="00311700" w:rsidP="002C7DBE">
      <w:pPr>
        <w:spacing w:after="0" w:line="240" w:lineRule="auto"/>
        <w:jc w:val="center"/>
        <w:rPr>
          <w:rFonts w:ascii="Calibri" w:eastAsia="MS Mincho" w:hAnsi="Calibri" w:cs="Calibri"/>
          <w:b/>
          <w:bCs/>
          <w:sz w:val="20"/>
          <w:szCs w:val="20"/>
        </w:rPr>
      </w:pPr>
    </w:p>
    <w:p w14:paraId="242869A6" w14:textId="3F2B08CD" w:rsidR="002C7DBE" w:rsidRPr="002629A1" w:rsidRDefault="002C7DBE" w:rsidP="002C7DBE">
      <w:pPr>
        <w:spacing w:after="0" w:line="240" w:lineRule="auto"/>
        <w:jc w:val="center"/>
        <w:rPr>
          <w:rFonts w:ascii="Calibri" w:eastAsia="MS Mincho" w:hAnsi="Calibri" w:cs="Calibri"/>
          <w:b/>
          <w:bCs/>
          <w:sz w:val="20"/>
          <w:szCs w:val="20"/>
        </w:rPr>
      </w:pPr>
      <w:r w:rsidRPr="002629A1">
        <w:rPr>
          <w:rFonts w:ascii="Calibri" w:eastAsia="MS Mincho" w:hAnsi="Calibri" w:cs="Calibri"/>
          <w:b/>
          <w:bCs/>
          <w:sz w:val="20"/>
          <w:szCs w:val="20"/>
        </w:rPr>
        <w:t>ESPECIFICACIONES TÉCNICAS</w:t>
      </w:r>
    </w:p>
    <w:p w14:paraId="3D69D135" w14:textId="77777777" w:rsidR="002C7DBE" w:rsidRDefault="002C7DBE" w:rsidP="002C7DBE">
      <w:pPr>
        <w:spacing w:after="0" w:line="240" w:lineRule="auto"/>
        <w:jc w:val="center"/>
        <w:rPr>
          <w:rFonts w:ascii="Calibri" w:eastAsia="MS Mincho" w:hAnsi="Calibri" w:cs="Calibri"/>
          <w:b/>
          <w:bCs/>
          <w:sz w:val="20"/>
          <w:szCs w:val="20"/>
        </w:rPr>
      </w:pPr>
    </w:p>
    <w:p w14:paraId="6C562089" w14:textId="77777777" w:rsidR="00311700" w:rsidRPr="002629A1" w:rsidRDefault="00311700" w:rsidP="002C7DBE">
      <w:pPr>
        <w:spacing w:after="0" w:line="240" w:lineRule="auto"/>
        <w:jc w:val="center"/>
        <w:rPr>
          <w:rFonts w:ascii="Calibri" w:eastAsia="MS Mincho" w:hAnsi="Calibri" w:cs="Calibri"/>
          <w:b/>
          <w:bCs/>
          <w:sz w:val="20"/>
          <w:szCs w:val="20"/>
        </w:rPr>
      </w:pPr>
    </w:p>
    <w:tbl>
      <w:tblPr>
        <w:tblStyle w:val="Tablaconcuadrcula"/>
        <w:tblW w:w="10447" w:type="dxa"/>
        <w:jc w:val="center"/>
        <w:tblLook w:val="04A0" w:firstRow="1" w:lastRow="0" w:firstColumn="1" w:lastColumn="0" w:noHBand="0" w:noVBand="1"/>
      </w:tblPr>
      <w:tblGrid>
        <w:gridCol w:w="600"/>
        <w:gridCol w:w="8015"/>
        <w:gridCol w:w="916"/>
        <w:gridCol w:w="916"/>
      </w:tblGrid>
      <w:tr w:rsidR="00AE70DF" w:rsidRPr="002B5786" w14:paraId="386EA0E3" w14:textId="77777777" w:rsidTr="00F9056C">
        <w:trPr>
          <w:tblHeader/>
          <w:jc w:val="center"/>
        </w:trPr>
        <w:tc>
          <w:tcPr>
            <w:tcW w:w="600" w:type="dxa"/>
            <w:shd w:val="clear" w:color="auto" w:fill="F2F2F2" w:themeFill="background1" w:themeFillShade="F2"/>
            <w:vAlign w:val="center"/>
          </w:tcPr>
          <w:p w14:paraId="1733E014" w14:textId="77777777" w:rsidR="00AE70DF" w:rsidRPr="002B5786" w:rsidRDefault="00AE70DF" w:rsidP="00F9056C">
            <w:pPr>
              <w:jc w:val="center"/>
              <w:rPr>
                <w:rFonts w:ascii="Calibri" w:eastAsia="MS Mincho" w:hAnsi="Calibri" w:cs="Calibri"/>
                <w:b/>
                <w:bCs/>
                <w:sz w:val="20"/>
                <w:szCs w:val="20"/>
              </w:rPr>
            </w:pPr>
            <w:r w:rsidRPr="002B5786">
              <w:rPr>
                <w:rFonts w:ascii="Calibri" w:eastAsia="Calibri" w:hAnsi="Calibri" w:cs="Calibri"/>
                <w:b/>
                <w:sz w:val="20"/>
                <w:szCs w:val="20"/>
              </w:rPr>
              <w:t>Ítem</w:t>
            </w:r>
          </w:p>
        </w:tc>
        <w:tc>
          <w:tcPr>
            <w:tcW w:w="8015" w:type="dxa"/>
            <w:shd w:val="clear" w:color="auto" w:fill="F2F2F2" w:themeFill="background1" w:themeFillShade="F2"/>
            <w:vAlign w:val="center"/>
          </w:tcPr>
          <w:p w14:paraId="3C282D31" w14:textId="2F101317" w:rsidR="00AE70DF" w:rsidRPr="002B5786" w:rsidRDefault="00AE70DF" w:rsidP="00F9056C">
            <w:pPr>
              <w:jc w:val="center"/>
              <w:rPr>
                <w:rFonts w:ascii="Calibri" w:eastAsia="MS Mincho" w:hAnsi="Calibri" w:cs="Calibri"/>
                <w:b/>
                <w:bCs/>
                <w:sz w:val="20"/>
                <w:szCs w:val="20"/>
              </w:rPr>
            </w:pPr>
            <w:r w:rsidRPr="002B5786">
              <w:rPr>
                <w:rFonts w:ascii="Calibri" w:eastAsia="Calibri" w:hAnsi="Calibri" w:cs="Calibri"/>
                <w:b/>
                <w:sz w:val="20"/>
                <w:szCs w:val="20"/>
              </w:rPr>
              <w:t>Descripción</w:t>
            </w:r>
          </w:p>
        </w:tc>
        <w:tc>
          <w:tcPr>
            <w:tcW w:w="916" w:type="dxa"/>
            <w:shd w:val="clear" w:color="auto" w:fill="F2F2F2" w:themeFill="background1" w:themeFillShade="F2"/>
            <w:vAlign w:val="center"/>
          </w:tcPr>
          <w:p w14:paraId="6C5A870A" w14:textId="77777777" w:rsidR="00AE70DF" w:rsidRPr="002B5786" w:rsidRDefault="00AE70DF" w:rsidP="00F9056C">
            <w:pPr>
              <w:jc w:val="center"/>
              <w:rPr>
                <w:rFonts w:ascii="Calibri" w:eastAsia="MS Mincho" w:hAnsi="Calibri" w:cs="Calibri"/>
                <w:b/>
                <w:bCs/>
                <w:sz w:val="20"/>
                <w:szCs w:val="20"/>
              </w:rPr>
            </w:pPr>
            <w:r w:rsidRPr="002B5786">
              <w:rPr>
                <w:rFonts w:ascii="Calibri" w:eastAsia="Calibri" w:hAnsi="Calibri" w:cs="Calibri"/>
                <w:b/>
                <w:sz w:val="20"/>
                <w:szCs w:val="20"/>
              </w:rPr>
              <w:t xml:space="preserve">CUMPLE </w:t>
            </w:r>
          </w:p>
        </w:tc>
        <w:tc>
          <w:tcPr>
            <w:tcW w:w="916" w:type="dxa"/>
            <w:shd w:val="clear" w:color="auto" w:fill="F2F2F2" w:themeFill="background1" w:themeFillShade="F2"/>
            <w:vAlign w:val="center"/>
          </w:tcPr>
          <w:p w14:paraId="67FB8D75" w14:textId="77777777" w:rsidR="00AE70DF" w:rsidRPr="002B5786" w:rsidRDefault="00AE70DF" w:rsidP="00F9056C">
            <w:pPr>
              <w:jc w:val="center"/>
              <w:rPr>
                <w:rFonts w:ascii="Calibri" w:eastAsia="MS Mincho" w:hAnsi="Calibri" w:cs="Calibri"/>
                <w:b/>
                <w:bCs/>
                <w:sz w:val="20"/>
                <w:szCs w:val="20"/>
              </w:rPr>
            </w:pPr>
            <w:r w:rsidRPr="002B5786">
              <w:rPr>
                <w:rFonts w:ascii="Calibri" w:eastAsia="Calibri" w:hAnsi="Calibri" w:cs="Calibri"/>
                <w:b/>
                <w:sz w:val="20"/>
                <w:szCs w:val="20"/>
              </w:rPr>
              <w:t xml:space="preserve">NO CUMPLE </w:t>
            </w:r>
          </w:p>
        </w:tc>
      </w:tr>
      <w:tr w:rsidR="00AE70DF" w:rsidRPr="002B5786" w14:paraId="7D72F8DC" w14:textId="77777777" w:rsidTr="00F9056C">
        <w:trPr>
          <w:jc w:val="center"/>
        </w:trPr>
        <w:tc>
          <w:tcPr>
            <w:tcW w:w="600" w:type="dxa"/>
            <w:vAlign w:val="center"/>
          </w:tcPr>
          <w:p w14:paraId="071F0713" w14:textId="77777777" w:rsidR="00AE70DF" w:rsidRPr="002B5786" w:rsidRDefault="00AE70DF" w:rsidP="00F9056C">
            <w:pPr>
              <w:jc w:val="center"/>
              <w:rPr>
                <w:rFonts w:ascii="Calibri" w:eastAsia="MS Mincho" w:hAnsi="Calibri" w:cs="Calibri"/>
                <w:b/>
                <w:bCs/>
                <w:sz w:val="20"/>
                <w:szCs w:val="20"/>
              </w:rPr>
            </w:pPr>
            <w:r w:rsidRPr="002B5786">
              <w:rPr>
                <w:rFonts w:ascii="Calibri" w:eastAsia="MS Mincho" w:hAnsi="Calibri" w:cs="Calibri"/>
                <w:b/>
                <w:bCs/>
                <w:sz w:val="20"/>
                <w:szCs w:val="20"/>
              </w:rPr>
              <w:t>1</w:t>
            </w:r>
          </w:p>
        </w:tc>
        <w:tc>
          <w:tcPr>
            <w:tcW w:w="8015" w:type="dxa"/>
            <w:shd w:val="clear" w:color="auto" w:fill="FFFFFF"/>
            <w:vAlign w:val="center"/>
          </w:tcPr>
          <w:p w14:paraId="4C5F18E0" w14:textId="77777777" w:rsidR="00AE70DF" w:rsidRPr="002B5786" w:rsidRDefault="00AE70DF" w:rsidP="00F9056C">
            <w:pPr>
              <w:pStyle w:val="Sinespaciado1"/>
              <w:jc w:val="center"/>
              <w:rPr>
                <w:rFonts w:ascii="Calibri" w:hAnsi="Calibri" w:cs="Calibri"/>
                <w:b/>
                <w:sz w:val="20"/>
                <w:szCs w:val="20"/>
              </w:rPr>
            </w:pPr>
            <w:r w:rsidRPr="002B5786">
              <w:rPr>
                <w:rFonts w:ascii="Calibri" w:hAnsi="Calibri" w:cs="Calibri"/>
                <w:b/>
                <w:bCs/>
                <w:color w:val="000000" w:themeColor="text1"/>
                <w:sz w:val="20"/>
                <w:szCs w:val="20"/>
                <w:highlight w:val="lightGray"/>
              </w:rPr>
              <w:t>BOMBA DE ESPALDA</w:t>
            </w:r>
            <w:r w:rsidRPr="002B5786">
              <w:rPr>
                <w:rFonts w:ascii="Calibri" w:hAnsi="Calibri" w:cs="Calibri"/>
                <w:b/>
                <w:sz w:val="20"/>
                <w:szCs w:val="20"/>
              </w:rPr>
              <w:t xml:space="preserve"> </w:t>
            </w:r>
          </w:p>
          <w:p w14:paraId="774A3352" w14:textId="77777777" w:rsidR="00AE70DF" w:rsidRPr="002B5786" w:rsidRDefault="00AE70DF" w:rsidP="00F9056C">
            <w:pPr>
              <w:pStyle w:val="Sinespaciado1"/>
              <w:jc w:val="center"/>
              <w:rPr>
                <w:rFonts w:ascii="Calibri" w:hAnsi="Calibri" w:cs="Calibri"/>
                <w:b/>
                <w:sz w:val="20"/>
                <w:szCs w:val="20"/>
              </w:rPr>
            </w:pPr>
          </w:p>
          <w:p w14:paraId="749FCAD8"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Bomba forestal aspersora utilizada para el control y liquidación de incendios forestales, compuesta por mochila exterior que funcione como estructura contenedora fabricada en tejido de poliamida (Nylon), con cobertura de PU, debe permitir la resistencia al desgaste y a la abrasión, debe tener retardante a la llama, debe incluir arnés acolchado y cintas de sujeción para permitir manos libres y colgar accesorios.</w:t>
            </w:r>
          </w:p>
          <w:p w14:paraId="3135BCA0" w14:textId="77777777" w:rsidR="00AE70DF" w:rsidRPr="002B5786" w:rsidRDefault="00AE70DF" w:rsidP="00F9056C">
            <w:pPr>
              <w:jc w:val="both"/>
              <w:rPr>
                <w:rFonts w:ascii="Calibri" w:hAnsi="Calibri" w:cs="Calibri"/>
                <w:color w:val="000000"/>
                <w:sz w:val="20"/>
                <w:szCs w:val="20"/>
                <w:lang w:eastAsia="es-CO"/>
              </w:rPr>
            </w:pPr>
          </w:p>
          <w:p w14:paraId="75921F36"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lastRenderedPageBreak/>
              <w:t xml:space="preserve">Debe contener una bolsa interior de PVC, impermeable, debe ser muy resistente, debe permitir ser reemplazada fácilmente sin el uso de herramientas en casos de pinchazos.  </w:t>
            </w:r>
          </w:p>
          <w:p w14:paraId="01C459B3" w14:textId="77777777" w:rsidR="00AE70DF" w:rsidRPr="002B5786" w:rsidRDefault="00AE70DF" w:rsidP="00F9056C">
            <w:pPr>
              <w:jc w:val="both"/>
              <w:rPr>
                <w:rFonts w:ascii="Calibri" w:hAnsi="Calibri" w:cs="Calibri"/>
                <w:color w:val="000000"/>
                <w:sz w:val="20"/>
                <w:szCs w:val="20"/>
                <w:lang w:eastAsia="es-CO"/>
              </w:rPr>
            </w:pPr>
          </w:p>
          <w:tbl>
            <w:tblPr>
              <w:tblStyle w:val="Tablaconcuadrcula"/>
              <w:tblW w:w="7648" w:type="dxa"/>
              <w:tblLook w:val="04A0" w:firstRow="1" w:lastRow="0" w:firstColumn="1" w:lastColumn="0" w:noHBand="0" w:noVBand="1"/>
            </w:tblPr>
            <w:tblGrid>
              <w:gridCol w:w="1824"/>
              <w:gridCol w:w="5824"/>
            </w:tblGrid>
            <w:tr w:rsidR="00AE70DF" w:rsidRPr="002B5786" w14:paraId="479475AA" w14:textId="77777777" w:rsidTr="00F9056C">
              <w:trPr>
                <w:trHeight w:val="87"/>
              </w:trPr>
              <w:tc>
                <w:tcPr>
                  <w:tcW w:w="0" w:type="auto"/>
                  <w:tcBorders>
                    <w:top w:val="single" w:sz="4" w:space="0" w:color="auto"/>
                    <w:left w:val="single" w:sz="4" w:space="0" w:color="auto"/>
                    <w:bottom w:val="single" w:sz="4" w:space="0" w:color="auto"/>
                    <w:right w:val="single" w:sz="4" w:space="0" w:color="auto"/>
                  </w:tcBorders>
                  <w:vAlign w:val="center"/>
                </w:tcPr>
                <w:p w14:paraId="64B1DDE6" w14:textId="77777777" w:rsidR="00AE70DF" w:rsidRPr="002B5786" w:rsidRDefault="00AE70DF" w:rsidP="00F9056C">
                  <w:pPr>
                    <w:jc w:val="both"/>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CANTIDAD</w:t>
                  </w:r>
                </w:p>
              </w:tc>
              <w:tc>
                <w:tcPr>
                  <w:tcW w:w="5824" w:type="dxa"/>
                  <w:tcBorders>
                    <w:top w:val="single" w:sz="4" w:space="0" w:color="auto"/>
                    <w:left w:val="single" w:sz="4" w:space="0" w:color="auto"/>
                    <w:bottom w:val="single" w:sz="4" w:space="0" w:color="auto"/>
                    <w:right w:val="single" w:sz="4" w:space="0" w:color="auto"/>
                  </w:tcBorders>
                  <w:vAlign w:val="center"/>
                </w:tcPr>
                <w:p w14:paraId="169AB167"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41</w:t>
                  </w:r>
                </w:p>
              </w:tc>
            </w:tr>
            <w:tr w:rsidR="00AE70DF" w:rsidRPr="002B5786" w14:paraId="273172B0" w14:textId="77777777" w:rsidTr="00F9056C">
              <w:trPr>
                <w:trHeight w:val="87"/>
              </w:trPr>
              <w:tc>
                <w:tcPr>
                  <w:tcW w:w="0" w:type="auto"/>
                  <w:tcBorders>
                    <w:top w:val="single" w:sz="4" w:space="0" w:color="auto"/>
                    <w:left w:val="single" w:sz="4" w:space="0" w:color="auto"/>
                    <w:bottom w:val="single" w:sz="4" w:space="0" w:color="auto"/>
                    <w:right w:val="single" w:sz="4" w:space="0" w:color="auto"/>
                  </w:tcBorders>
                  <w:vAlign w:val="center"/>
                  <w:hideMark/>
                </w:tcPr>
                <w:p w14:paraId="2572CBE8"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b/>
                      <w:bCs/>
                      <w:color w:val="000000"/>
                      <w:sz w:val="20"/>
                      <w:szCs w:val="20"/>
                      <w:lang w:eastAsia="es-CO"/>
                    </w:rPr>
                    <w:t>CAPACIDAD:</w:t>
                  </w:r>
                </w:p>
              </w:tc>
              <w:tc>
                <w:tcPr>
                  <w:tcW w:w="5824" w:type="dxa"/>
                  <w:tcBorders>
                    <w:top w:val="single" w:sz="4" w:space="0" w:color="auto"/>
                    <w:left w:val="single" w:sz="4" w:space="0" w:color="auto"/>
                    <w:bottom w:val="single" w:sz="4" w:space="0" w:color="auto"/>
                    <w:right w:val="single" w:sz="4" w:space="0" w:color="auto"/>
                  </w:tcBorders>
                  <w:vAlign w:val="center"/>
                  <w:hideMark/>
                </w:tcPr>
                <w:p w14:paraId="40055242"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Mínimo 5 Galones, máximo 6 galones.</w:t>
                  </w:r>
                </w:p>
              </w:tc>
            </w:tr>
            <w:tr w:rsidR="00AE70DF" w:rsidRPr="002B5786" w14:paraId="6772D180" w14:textId="77777777" w:rsidTr="00F9056C">
              <w:trPr>
                <w:trHeight w:val="117"/>
              </w:trPr>
              <w:tc>
                <w:tcPr>
                  <w:tcW w:w="0" w:type="auto"/>
                  <w:tcBorders>
                    <w:top w:val="single" w:sz="4" w:space="0" w:color="auto"/>
                    <w:left w:val="single" w:sz="4" w:space="0" w:color="auto"/>
                    <w:bottom w:val="single" w:sz="4" w:space="0" w:color="auto"/>
                    <w:right w:val="single" w:sz="4" w:space="0" w:color="auto"/>
                  </w:tcBorders>
                  <w:vAlign w:val="center"/>
                </w:tcPr>
                <w:p w14:paraId="2F099312" w14:textId="77777777" w:rsidR="00AE70DF" w:rsidRPr="002B5786" w:rsidRDefault="00AE70DF" w:rsidP="00F9056C">
                  <w:pPr>
                    <w:jc w:val="both"/>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ALCANCE:</w:t>
                  </w:r>
                </w:p>
              </w:tc>
              <w:tc>
                <w:tcPr>
                  <w:tcW w:w="5824" w:type="dxa"/>
                  <w:tcBorders>
                    <w:top w:val="single" w:sz="4" w:space="0" w:color="auto"/>
                    <w:left w:val="single" w:sz="4" w:space="0" w:color="auto"/>
                    <w:bottom w:val="single" w:sz="4" w:space="0" w:color="auto"/>
                    <w:right w:val="single" w:sz="4" w:space="0" w:color="auto"/>
                  </w:tcBorders>
                  <w:vAlign w:val="center"/>
                </w:tcPr>
                <w:p w14:paraId="1D5BD7CF"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Mínimo 12 metros de chorro, 3 de niebla.</w:t>
                  </w:r>
                </w:p>
              </w:tc>
            </w:tr>
            <w:tr w:rsidR="00AE70DF" w:rsidRPr="002B5786" w14:paraId="44BC7019" w14:textId="77777777" w:rsidTr="00F9056C">
              <w:trPr>
                <w:trHeight w:val="290"/>
              </w:trPr>
              <w:tc>
                <w:tcPr>
                  <w:tcW w:w="0" w:type="auto"/>
                  <w:tcBorders>
                    <w:top w:val="single" w:sz="4" w:space="0" w:color="auto"/>
                    <w:left w:val="single" w:sz="4" w:space="0" w:color="auto"/>
                    <w:bottom w:val="single" w:sz="4" w:space="0" w:color="auto"/>
                    <w:right w:val="single" w:sz="4" w:space="0" w:color="auto"/>
                  </w:tcBorders>
                  <w:vAlign w:val="center"/>
                </w:tcPr>
                <w:p w14:paraId="3ADC0945" w14:textId="77777777" w:rsidR="00AE70DF" w:rsidRPr="002B5786" w:rsidRDefault="00AE70DF" w:rsidP="00F9056C">
                  <w:pPr>
                    <w:jc w:val="both"/>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LANZA:</w:t>
                  </w:r>
                </w:p>
              </w:tc>
              <w:tc>
                <w:tcPr>
                  <w:tcW w:w="5824" w:type="dxa"/>
                  <w:tcBorders>
                    <w:top w:val="single" w:sz="4" w:space="0" w:color="auto"/>
                    <w:left w:val="single" w:sz="4" w:space="0" w:color="auto"/>
                    <w:bottom w:val="single" w:sz="4" w:space="0" w:color="auto"/>
                    <w:right w:val="single" w:sz="4" w:space="0" w:color="auto"/>
                  </w:tcBorders>
                  <w:vAlign w:val="center"/>
                </w:tcPr>
                <w:p w14:paraId="265C79E1"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En acero inoxidable a prueba de corrosión, con asa móvil en cañón principal, doble acción.</w:t>
                  </w:r>
                </w:p>
              </w:tc>
            </w:tr>
            <w:tr w:rsidR="00AE70DF" w:rsidRPr="002B5786" w14:paraId="758D7FA8" w14:textId="77777777" w:rsidTr="00F9056C">
              <w:trPr>
                <w:trHeight w:val="226"/>
              </w:trPr>
              <w:tc>
                <w:tcPr>
                  <w:tcW w:w="0" w:type="auto"/>
                  <w:tcBorders>
                    <w:top w:val="single" w:sz="4" w:space="0" w:color="auto"/>
                    <w:left w:val="single" w:sz="4" w:space="0" w:color="auto"/>
                    <w:bottom w:val="single" w:sz="4" w:space="0" w:color="auto"/>
                    <w:right w:val="single" w:sz="4" w:space="0" w:color="auto"/>
                  </w:tcBorders>
                  <w:vAlign w:val="center"/>
                  <w:hideMark/>
                </w:tcPr>
                <w:p w14:paraId="0C25543D"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b/>
                      <w:bCs/>
                      <w:color w:val="000000"/>
                      <w:sz w:val="20"/>
                      <w:szCs w:val="20"/>
                      <w:lang w:eastAsia="es-CO"/>
                    </w:rPr>
                    <w:t>MANGUERA:</w:t>
                  </w:r>
                </w:p>
              </w:tc>
              <w:tc>
                <w:tcPr>
                  <w:tcW w:w="5824" w:type="dxa"/>
                  <w:tcBorders>
                    <w:top w:val="single" w:sz="4" w:space="0" w:color="auto"/>
                    <w:left w:val="single" w:sz="4" w:space="0" w:color="auto"/>
                    <w:bottom w:val="single" w:sz="4" w:space="0" w:color="auto"/>
                    <w:right w:val="single" w:sz="4" w:space="0" w:color="auto"/>
                  </w:tcBorders>
                  <w:vAlign w:val="center"/>
                  <w:hideMark/>
                </w:tcPr>
                <w:p w14:paraId="0F1D63E2"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Antiestrengulamiento (no se debe quebrar ni colapsar).</w:t>
                  </w:r>
                </w:p>
              </w:tc>
            </w:tr>
            <w:tr w:rsidR="00AE70DF" w:rsidRPr="002B5786" w14:paraId="2E2A1E3C" w14:textId="77777777" w:rsidTr="00F9056C">
              <w:trPr>
                <w:trHeight w:val="244"/>
              </w:trPr>
              <w:tc>
                <w:tcPr>
                  <w:tcW w:w="0" w:type="auto"/>
                  <w:tcBorders>
                    <w:top w:val="single" w:sz="4" w:space="0" w:color="auto"/>
                    <w:left w:val="single" w:sz="4" w:space="0" w:color="auto"/>
                    <w:bottom w:val="single" w:sz="4" w:space="0" w:color="auto"/>
                    <w:right w:val="single" w:sz="4" w:space="0" w:color="auto"/>
                  </w:tcBorders>
                  <w:vAlign w:val="center"/>
                  <w:hideMark/>
                </w:tcPr>
                <w:p w14:paraId="506756D4"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b/>
                      <w:bCs/>
                      <w:color w:val="000000"/>
                      <w:sz w:val="20"/>
                      <w:szCs w:val="20"/>
                      <w:lang w:eastAsia="es-CO"/>
                    </w:rPr>
                    <w:t>PESO:</w:t>
                  </w:r>
                </w:p>
              </w:tc>
              <w:tc>
                <w:tcPr>
                  <w:tcW w:w="5824" w:type="dxa"/>
                  <w:tcBorders>
                    <w:top w:val="single" w:sz="4" w:space="0" w:color="auto"/>
                    <w:left w:val="single" w:sz="4" w:space="0" w:color="auto"/>
                    <w:bottom w:val="single" w:sz="4" w:space="0" w:color="auto"/>
                    <w:right w:val="single" w:sz="4" w:space="0" w:color="auto"/>
                  </w:tcBorders>
                  <w:vAlign w:val="center"/>
                  <w:hideMark/>
                </w:tcPr>
                <w:p w14:paraId="277AD42A"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Mínimo 1.5 Kg, máximo 2.5 Kg</w:t>
                  </w:r>
                </w:p>
              </w:tc>
            </w:tr>
            <w:tr w:rsidR="00AE70DF" w:rsidRPr="002B5786" w14:paraId="5A7D23B0" w14:textId="77777777" w:rsidTr="00F9056C">
              <w:trPr>
                <w:trHeight w:val="133"/>
              </w:trPr>
              <w:tc>
                <w:tcPr>
                  <w:tcW w:w="0" w:type="auto"/>
                  <w:tcBorders>
                    <w:top w:val="single" w:sz="4" w:space="0" w:color="auto"/>
                    <w:left w:val="single" w:sz="4" w:space="0" w:color="auto"/>
                    <w:bottom w:val="single" w:sz="4" w:space="0" w:color="auto"/>
                    <w:right w:val="single" w:sz="4" w:space="0" w:color="auto"/>
                  </w:tcBorders>
                  <w:vAlign w:val="center"/>
                  <w:hideMark/>
                </w:tcPr>
                <w:p w14:paraId="20D6A882"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b/>
                      <w:bCs/>
                      <w:color w:val="000000"/>
                      <w:sz w:val="20"/>
                      <w:szCs w:val="20"/>
                      <w:lang w:eastAsia="es-CO"/>
                    </w:rPr>
                    <w:t>BOQUILLA:</w:t>
                  </w:r>
                </w:p>
              </w:tc>
              <w:tc>
                <w:tcPr>
                  <w:tcW w:w="5824" w:type="dxa"/>
                  <w:tcBorders>
                    <w:top w:val="single" w:sz="4" w:space="0" w:color="auto"/>
                    <w:left w:val="single" w:sz="4" w:space="0" w:color="auto"/>
                    <w:bottom w:val="single" w:sz="4" w:space="0" w:color="auto"/>
                    <w:right w:val="single" w:sz="4" w:space="0" w:color="auto"/>
                  </w:tcBorders>
                  <w:vAlign w:val="center"/>
                  <w:hideMark/>
                </w:tcPr>
                <w:p w14:paraId="660B4C5B"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Doble cambio de chorro a cono de niebla.</w:t>
                  </w:r>
                </w:p>
              </w:tc>
            </w:tr>
            <w:tr w:rsidR="00AE70DF" w:rsidRPr="002B5786" w14:paraId="7E91854A"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hideMark/>
                </w:tcPr>
                <w:p w14:paraId="0DCEEE9B"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b/>
                      <w:bCs/>
                      <w:color w:val="000000"/>
                      <w:sz w:val="20"/>
                      <w:szCs w:val="20"/>
                      <w:lang w:eastAsia="es-CO"/>
                    </w:rPr>
                    <w:t>CORREA:</w:t>
                  </w:r>
                </w:p>
              </w:tc>
              <w:tc>
                <w:tcPr>
                  <w:tcW w:w="5824" w:type="dxa"/>
                  <w:tcBorders>
                    <w:top w:val="single" w:sz="4" w:space="0" w:color="auto"/>
                    <w:left w:val="single" w:sz="4" w:space="0" w:color="auto"/>
                    <w:bottom w:val="single" w:sz="4" w:space="0" w:color="auto"/>
                    <w:right w:val="single" w:sz="4" w:space="0" w:color="auto"/>
                  </w:tcBorders>
                  <w:vAlign w:val="center"/>
                  <w:hideMark/>
                </w:tcPr>
                <w:p w14:paraId="56A477B7"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De transporte</w:t>
                  </w:r>
                </w:p>
              </w:tc>
            </w:tr>
            <w:tr w:rsidR="00AE70DF" w:rsidRPr="002B5786" w14:paraId="19724CD2" w14:textId="77777777" w:rsidTr="00F9056C">
              <w:trPr>
                <w:trHeight w:val="481"/>
              </w:trPr>
              <w:tc>
                <w:tcPr>
                  <w:tcW w:w="0" w:type="auto"/>
                  <w:tcBorders>
                    <w:top w:val="single" w:sz="4" w:space="0" w:color="auto"/>
                    <w:left w:val="single" w:sz="4" w:space="0" w:color="auto"/>
                    <w:bottom w:val="single" w:sz="4" w:space="0" w:color="auto"/>
                    <w:right w:val="single" w:sz="4" w:space="0" w:color="auto"/>
                  </w:tcBorders>
                  <w:vAlign w:val="center"/>
                </w:tcPr>
                <w:p w14:paraId="2FB3519C" w14:textId="77777777" w:rsidR="00AE70DF" w:rsidRPr="002B5786" w:rsidRDefault="00AE70DF" w:rsidP="00F9056C">
                  <w:pPr>
                    <w:jc w:val="both"/>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CUMPLIMIENTO NORMA:</w:t>
                  </w:r>
                </w:p>
              </w:tc>
              <w:tc>
                <w:tcPr>
                  <w:tcW w:w="5824" w:type="dxa"/>
                  <w:tcBorders>
                    <w:top w:val="single" w:sz="4" w:space="0" w:color="auto"/>
                    <w:left w:val="single" w:sz="4" w:space="0" w:color="auto"/>
                    <w:bottom w:val="single" w:sz="4" w:space="0" w:color="auto"/>
                    <w:right w:val="single" w:sz="4" w:space="0" w:color="auto"/>
                  </w:tcBorders>
                  <w:vAlign w:val="center"/>
                </w:tcPr>
                <w:p w14:paraId="0D4E8C8A"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NFPA 701, retardante a la llama.</w:t>
                  </w:r>
                </w:p>
              </w:tc>
            </w:tr>
            <w:tr w:rsidR="00AE70DF" w:rsidRPr="002B5786" w14:paraId="4AA1E8CF" w14:textId="77777777" w:rsidTr="00F9056C">
              <w:trPr>
                <w:trHeight w:val="119"/>
              </w:trPr>
              <w:tc>
                <w:tcPr>
                  <w:tcW w:w="0" w:type="auto"/>
                  <w:tcBorders>
                    <w:top w:val="single" w:sz="4" w:space="0" w:color="auto"/>
                    <w:left w:val="single" w:sz="4" w:space="0" w:color="auto"/>
                    <w:bottom w:val="single" w:sz="4" w:space="0" w:color="auto"/>
                    <w:right w:val="single" w:sz="4" w:space="0" w:color="auto"/>
                  </w:tcBorders>
                  <w:vAlign w:val="center"/>
                </w:tcPr>
                <w:p w14:paraId="50F9E117" w14:textId="77777777" w:rsidR="00AE70DF" w:rsidRPr="002B5786" w:rsidRDefault="00AE70DF" w:rsidP="00F9056C">
                  <w:pPr>
                    <w:jc w:val="both"/>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GARANTÍA:</w:t>
                  </w:r>
                </w:p>
              </w:tc>
              <w:tc>
                <w:tcPr>
                  <w:tcW w:w="5824" w:type="dxa"/>
                  <w:tcBorders>
                    <w:top w:val="single" w:sz="4" w:space="0" w:color="auto"/>
                    <w:left w:val="single" w:sz="4" w:space="0" w:color="auto"/>
                    <w:bottom w:val="single" w:sz="4" w:space="0" w:color="auto"/>
                    <w:right w:val="single" w:sz="4" w:space="0" w:color="auto"/>
                  </w:tcBorders>
                  <w:vAlign w:val="center"/>
                </w:tcPr>
                <w:p w14:paraId="1D3D102A" w14:textId="77777777" w:rsidR="00AE70DF" w:rsidRPr="002B5786" w:rsidRDefault="00AE70DF" w:rsidP="00F9056C">
                  <w:pPr>
                    <w:jc w:val="both"/>
                    <w:rPr>
                      <w:rFonts w:ascii="Calibri" w:hAnsi="Calibri" w:cs="Calibri"/>
                      <w:color w:val="000000"/>
                      <w:sz w:val="20"/>
                      <w:szCs w:val="20"/>
                      <w:lang w:eastAsia="es-CO"/>
                    </w:rPr>
                  </w:pPr>
                  <w:commentRangeStart w:id="2"/>
                  <w:commentRangeStart w:id="3"/>
                  <w:r w:rsidRPr="002B5786">
                    <w:rPr>
                      <w:rFonts w:ascii="Calibri" w:hAnsi="Calibri" w:cs="Calibri"/>
                      <w:color w:val="000000"/>
                      <w:sz w:val="20"/>
                      <w:szCs w:val="20"/>
                      <w:lang w:eastAsia="es-CO"/>
                    </w:rPr>
                    <w:t xml:space="preserve">Mínimo </w:t>
                  </w:r>
                  <w:r>
                    <w:rPr>
                      <w:rFonts w:ascii="Calibri" w:hAnsi="Calibri" w:cs="Calibri"/>
                      <w:color w:val="000000"/>
                      <w:sz w:val="20"/>
                      <w:szCs w:val="20"/>
                      <w:lang w:eastAsia="es-CO"/>
                    </w:rPr>
                    <w:t>dos</w:t>
                  </w:r>
                  <w:r w:rsidRPr="002B5786">
                    <w:rPr>
                      <w:rFonts w:ascii="Calibri" w:hAnsi="Calibri" w:cs="Calibri"/>
                      <w:color w:val="000000"/>
                      <w:sz w:val="20"/>
                      <w:szCs w:val="20"/>
                      <w:lang w:eastAsia="es-CO"/>
                    </w:rPr>
                    <w:t xml:space="preserve"> (</w:t>
                  </w:r>
                  <w:r>
                    <w:rPr>
                      <w:rFonts w:ascii="Calibri" w:hAnsi="Calibri" w:cs="Calibri"/>
                      <w:color w:val="000000"/>
                      <w:sz w:val="20"/>
                      <w:szCs w:val="20"/>
                      <w:lang w:eastAsia="es-CO"/>
                    </w:rPr>
                    <w:t>2</w:t>
                  </w:r>
                  <w:r w:rsidRPr="002B5786">
                    <w:rPr>
                      <w:rFonts w:ascii="Calibri" w:hAnsi="Calibri" w:cs="Calibri"/>
                      <w:color w:val="000000"/>
                      <w:sz w:val="20"/>
                      <w:szCs w:val="20"/>
                      <w:lang w:eastAsia="es-CO"/>
                    </w:rPr>
                    <w:t>) año</w:t>
                  </w:r>
                  <w:r>
                    <w:rPr>
                      <w:rFonts w:ascii="Calibri" w:hAnsi="Calibri" w:cs="Calibri"/>
                      <w:color w:val="000000"/>
                      <w:sz w:val="20"/>
                      <w:szCs w:val="20"/>
                      <w:lang w:eastAsia="es-CO"/>
                    </w:rPr>
                    <w:t>s</w:t>
                  </w:r>
                  <w:r w:rsidRPr="002B5786">
                    <w:rPr>
                      <w:rFonts w:ascii="Calibri" w:hAnsi="Calibri" w:cs="Calibri"/>
                      <w:color w:val="000000"/>
                      <w:sz w:val="20"/>
                      <w:szCs w:val="20"/>
                      <w:lang w:eastAsia="es-CO"/>
                    </w:rPr>
                    <w:t>.</w:t>
                  </w:r>
                  <w:commentRangeEnd w:id="2"/>
                  <w:r w:rsidRPr="002B5786">
                    <w:rPr>
                      <w:rStyle w:val="Refdecomentario"/>
                      <w:rFonts w:ascii="Calibri" w:hAnsi="Calibri" w:cs="Calibri"/>
                      <w:color w:val="000000"/>
                      <w:sz w:val="20"/>
                      <w:szCs w:val="20"/>
                      <w:lang w:eastAsia="es-CO"/>
                    </w:rPr>
                    <w:commentReference w:id="2"/>
                  </w:r>
                  <w:commentRangeEnd w:id="3"/>
                  <w:r w:rsidR="00000000" w:rsidRPr="002B5786">
                    <w:rPr>
                      <w:rStyle w:val="Refdecomentario"/>
                      <w:rFonts w:ascii="Calibri" w:hAnsi="Calibri" w:cs="Calibri"/>
                      <w:color w:val="000000"/>
                      <w:sz w:val="20"/>
                      <w:szCs w:val="20"/>
                      <w:lang w:eastAsia="es-CO"/>
                    </w:rPr>
                    <w:commentReference w:id="3"/>
                  </w:r>
                </w:p>
              </w:tc>
            </w:tr>
            <w:tr w:rsidR="00AE70DF" w:rsidRPr="002B5786" w14:paraId="658A2BD5"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tcPr>
                <w:p w14:paraId="406D26F7" w14:textId="77777777" w:rsidR="00AE70DF" w:rsidRPr="002B5786" w:rsidRDefault="00AE70DF" w:rsidP="00F9056C">
                  <w:pPr>
                    <w:jc w:val="both"/>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AÑO DE FABRICACIÓN:</w:t>
                  </w:r>
                </w:p>
              </w:tc>
              <w:tc>
                <w:tcPr>
                  <w:tcW w:w="5824" w:type="dxa"/>
                  <w:tcBorders>
                    <w:top w:val="single" w:sz="4" w:space="0" w:color="auto"/>
                    <w:left w:val="single" w:sz="4" w:space="0" w:color="auto"/>
                    <w:bottom w:val="single" w:sz="4" w:space="0" w:color="auto"/>
                    <w:right w:val="single" w:sz="4" w:space="0" w:color="auto"/>
                  </w:tcBorders>
                  <w:vAlign w:val="center"/>
                </w:tcPr>
                <w:p w14:paraId="367C9C6F"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No debe ser inferior al año 2025</w:t>
                  </w:r>
                </w:p>
              </w:tc>
            </w:tr>
          </w:tbl>
          <w:p w14:paraId="00C07E99"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noProof/>
                <w:color w:val="000000"/>
                <w:sz w:val="20"/>
                <w:szCs w:val="20"/>
                <w:lang w:eastAsia="es-CO"/>
              </w:rPr>
              <w:drawing>
                <wp:anchor distT="0" distB="0" distL="114300" distR="114300" simplePos="0" relativeHeight="251659264" behindDoc="0" locked="0" layoutInCell="1" allowOverlap="1" wp14:anchorId="76358563" wp14:editId="7E4B1D7F">
                  <wp:simplePos x="0" y="0"/>
                  <wp:positionH relativeFrom="column">
                    <wp:posOffset>1687830</wp:posOffset>
                  </wp:positionH>
                  <wp:positionV relativeFrom="paragraph">
                    <wp:posOffset>64770</wp:posOffset>
                  </wp:positionV>
                  <wp:extent cx="1695450" cy="1736090"/>
                  <wp:effectExtent l="12700" t="12700" r="19050" b="16510"/>
                  <wp:wrapNone/>
                  <wp:docPr id="179065582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655829" name="Imagen 1790655829"/>
                          <pic:cNvPicPr/>
                        </pic:nvPicPr>
                        <pic:blipFill rotWithShape="1">
                          <a:blip r:embed="rId12" cstate="print">
                            <a:extLst>
                              <a:ext uri="{28A0092B-C50C-407E-A947-70E740481C1C}">
                                <a14:useLocalDpi xmlns:a14="http://schemas.microsoft.com/office/drawing/2010/main" val="0"/>
                              </a:ext>
                            </a:extLst>
                          </a:blip>
                          <a:srcRect l="12411" r="5792"/>
                          <a:stretch/>
                        </pic:blipFill>
                        <pic:spPr bwMode="auto">
                          <a:xfrm>
                            <a:off x="0" y="0"/>
                            <a:ext cx="1695450" cy="173609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C55C7D" w14:textId="77777777" w:rsidR="00AE70DF" w:rsidRPr="002B5786" w:rsidRDefault="00AE70DF" w:rsidP="00F9056C">
            <w:pPr>
              <w:jc w:val="both"/>
              <w:rPr>
                <w:rFonts w:ascii="Calibri" w:hAnsi="Calibri" w:cs="Calibri"/>
                <w:color w:val="000000"/>
                <w:sz w:val="20"/>
                <w:szCs w:val="20"/>
                <w:lang w:eastAsia="es-CO"/>
              </w:rPr>
            </w:pPr>
          </w:p>
          <w:p w14:paraId="757A2E5B" w14:textId="77777777" w:rsidR="00AE70DF" w:rsidRPr="002B5786" w:rsidRDefault="00AE70DF" w:rsidP="00F9056C">
            <w:pPr>
              <w:jc w:val="both"/>
              <w:rPr>
                <w:rFonts w:ascii="Calibri" w:hAnsi="Calibri" w:cs="Calibri"/>
                <w:color w:val="000000"/>
                <w:sz w:val="20"/>
                <w:szCs w:val="20"/>
                <w:lang w:eastAsia="es-CO"/>
              </w:rPr>
            </w:pPr>
          </w:p>
          <w:p w14:paraId="6B514388" w14:textId="77777777" w:rsidR="00AE70DF" w:rsidRPr="002B5786" w:rsidRDefault="00AE70DF" w:rsidP="00F9056C">
            <w:pPr>
              <w:jc w:val="both"/>
              <w:rPr>
                <w:rFonts w:ascii="Calibri" w:hAnsi="Calibri" w:cs="Calibri"/>
                <w:color w:val="000000"/>
                <w:sz w:val="20"/>
                <w:szCs w:val="20"/>
                <w:lang w:eastAsia="es-CO"/>
              </w:rPr>
            </w:pPr>
          </w:p>
          <w:p w14:paraId="27989698" w14:textId="77777777" w:rsidR="00AE70DF" w:rsidRPr="002B5786" w:rsidRDefault="00AE70DF" w:rsidP="00F9056C">
            <w:pPr>
              <w:jc w:val="both"/>
              <w:rPr>
                <w:rFonts w:ascii="Calibri" w:hAnsi="Calibri" w:cs="Calibri"/>
                <w:color w:val="000000"/>
                <w:sz w:val="20"/>
                <w:szCs w:val="20"/>
                <w:lang w:eastAsia="es-CO"/>
              </w:rPr>
            </w:pPr>
          </w:p>
          <w:p w14:paraId="23D60522" w14:textId="77777777" w:rsidR="00AE70DF" w:rsidRPr="002B5786" w:rsidRDefault="00AE70DF" w:rsidP="00F9056C">
            <w:pPr>
              <w:jc w:val="both"/>
              <w:rPr>
                <w:rFonts w:ascii="Calibri" w:hAnsi="Calibri" w:cs="Calibri"/>
                <w:color w:val="000000"/>
                <w:sz w:val="20"/>
                <w:szCs w:val="20"/>
                <w:lang w:eastAsia="es-CO"/>
              </w:rPr>
            </w:pPr>
          </w:p>
          <w:p w14:paraId="648FC0DE" w14:textId="77777777" w:rsidR="00AE70DF" w:rsidRPr="002B5786" w:rsidRDefault="00AE70DF" w:rsidP="00F9056C">
            <w:pPr>
              <w:jc w:val="both"/>
              <w:rPr>
                <w:rFonts w:ascii="Calibri" w:hAnsi="Calibri" w:cs="Calibri"/>
                <w:color w:val="000000"/>
                <w:sz w:val="20"/>
                <w:szCs w:val="20"/>
                <w:lang w:eastAsia="es-CO"/>
              </w:rPr>
            </w:pPr>
          </w:p>
          <w:p w14:paraId="79E6E47A" w14:textId="77777777" w:rsidR="00AE70DF" w:rsidRPr="002B5786" w:rsidRDefault="00AE70DF" w:rsidP="00F9056C">
            <w:pPr>
              <w:jc w:val="both"/>
              <w:rPr>
                <w:rFonts w:ascii="Calibri" w:hAnsi="Calibri" w:cs="Calibri"/>
                <w:color w:val="000000"/>
                <w:sz w:val="20"/>
                <w:szCs w:val="20"/>
                <w:lang w:eastAsia="es-CO"/>
              </w:rPr>
            </w:pPr>
          </w:p>
          <w:p w14:paraId="29D828BD"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                                      </w:t>
            </w:r>
          </w:p>
          <w:p w14:paraId="649F9D45" w14:textId="77777777" w:rsidR="00AE70DF" w:rsidRPr="002B5786" w:rsidRDefault="00AE70DF" w:rsidP="00F9056C">
            <w:pPr>
              <w:jc w:val="both"/>
              <w:rPr>
                <w:rFonts w:ascii="Calibri" w:hAnsi="Calibri" w:cs="Calibri"/>
                <w:color w:val="000000"/>
                <w:sz w:val="20"/>
                <w:szCs w:val="20"/>
                <w:lang w:eastAsia="es-CO"/>
              </w:rPr>
            </w:pPr>
          </w:p>
          <w:p w14:paraId="5A614C43" w14:textId="77777777" w:rsidR="00AE70DF" w:rsidRPr="002B5786" w:rsidRDefault="00AE70DF" w:rsidP="00F9056C">
            <w:pPr>
              <w:jc w:val="both"/>
              <w:rPr>
                <w:rFonts w:ascii="Calibri" w:hAnsi="Calibri" w:cs="Calibri"/>
                <w:color w:val="000000"/>
                <w:sz w:val="20"/>
                <w:szCs w:val="20"/>
                <w:lang w:eastAsia="es-CO"/>
              </w:rPr>
            </w:pPr>
          </w:p>
          <w:p w14:paraId="61B78B44" w14:textId="77777777" w:rsidR="00AE70DF" w:rsidRPr="002B5786" w:rsidRDefault="00AE70DF" w:rsidP="00F9056C">
            <w:pPr>
              <w:rPr>
                <w:rFonts w:ascii="Calibri" w:hAnsi="Calibri" w:cs="Calibri"/>
                <w:b/>
                <w:bCs/>
                <w:color w:val="000000"/>
                <w:sz w:val="20"/>
                <w:szCs w:val="20"/>
                <w:lang w:eastAsia="es-CO"/>
              </w:rPr>
            </w:pPr>
          </w:p>
          <w:p w14:paraId="5966A33E" w14:textId="77777777" w:rsidR="00AE70DF" w:rsidRPr="002B5786" w:rsidRDefault="00AE70DF" w:rsidP="00F9056C">
            <w:pPr>
              <w:jc w:val="center"/>
              <w:rPr>
                <w:rFonts w:ascii="Calibri" w:eastAsia="MS Mincho" w:hAnsi="Calibri" w:cs="Calibri"/>
                <w:b/>
                <w:bCs/>
                <w:sz w:val="20"/>
                <w:szCs w:val="20"/>
              </w:rPr>
            </w:pPr>
            <w:r w:rsidRPr="002B5786">
              <w:rPr>
                <w:rFonts w:ascii="Calibri" w:hAnsi="Calibri" w:cs="Calibri"/>
                <w:b/>
                <w:bCs/>
                <w:color w:val="000000"/>
                <w:sz w:val="20"/>
                <w:szCs w:val="20"/>
                <w:lang w:eastAsia="es-CO"/>
              </w:rPr>
              <w:t>IMAGEN DE REFERENCIA</w:t>
            </w:r>
          </w:p>
        </w:tc>
        <w:tc>
          <w:tcPr>
            <w:tcW w:w="916" w:type="dxa"/>
          </w:tcPr>
          <w:p w14:paraId="51915ECF" w14:textId="77777777" w:rsidR="00AE70DF" w:rsidRPr="002B5786" w:rsidRDefault="00AE70DF" w:rsidP="00F9056C">
            <w:pPr>
              <w:jc w:val="both"/>
              <w:rPr>
                <w:rFonts w:ascii="Calibri" w:eastAsia="MS Mincho" w:hAnsi="Calibri" w:cs="Calibri"/>
                <w:b/>
                <w:bCs/>
                <w:sz w:val="20"/>
                <w:szCs w:val="20"/>
              </w:rPr>
            </w:pPr>
          </w:p>
        </w:tc>
        <w:tc>
          <w:tcPr>
            <w:tcW w:w="916" w:type="dxa"/>
          </w:tcPr>
          <w:p w14:paraId="50EF0A82" w14:textId="77777777" w:rsidR="00AE70DF" w:rsidRPr="002B5786" w:rsidRDefault="00AE70DF" w:rsidP="00F9056C">
            <w:pPr>
              <w:jc w:val="both"/>
              <w:rPr>
                <w:rFonts w:ascii="Calibri" w:eastAsia="MS Mincho" w:hAnsi="Calibri" w:cs="Calibri"/>
                <w:b/>
                <w:bCs/>
                <w:sz w:val="20"/>
                <w:szCs w:val="20"/>
              </w:rPr>
            </w:pPr>
          </w:p>
        </w:tc>
      </w:tr>
      <w:tr w:rsidR="00AE70DF" w:rsidRPr="002B5786" w14:paraId="5D9BAEA8" w14:textId="77777777" w:rsidTr="00F9056C">
        <w:trPr>
          <w:jc w:val="center"/>
        </w:trPr>
        <w:tc>
          <w:tcPr>
            <w:tcW w:w="600" w:type="dxa"/>
            <w:vAlign w:val="center"/>
          </w:tcPr>
          <w:p w14:paraId="3EC215BF" w14:textId="77777777" w:rsidR="00AE70DF" w:rsidRPr="002B5786" w:rsidRDefault="00AE70DF" w:rsidP="00F9056C">
            <w:pPr>
              <w:jc w:val="center"/>
              <w:rPr>
                <w:rFonts w:ascii="Calibri" w:eastAsia="MS Mincho" w:hAnsi="Calibri" w:cs="Calibri"/>
                <w:b/>
                <w:bCs/>
                <w:sz w:val="20"/>
                <w:szCs w:val="20"/>
              </w:rPr>
            </w:pPr>
            <w:r>
              <w:rPr>
                <w:rFonts w:ascii="Calibri" w:eastAsia="MS Mincho" w:hAnsi="Calibri" w:cs="Calibri"/>
                <w:b/>
                <w:bCs/>
                <w:sz w:val="20"/>
                <w:szCs w:val="20"/>
              </w:rPr>
              <w:t>3</w:t>
            </w:r>
          </w:p>
        </w:tc>
        <w:tc>
          <w:tcPr>
            <w:tcW w:w="8015" w:type="dxa"/>
            <w:shd w:val="clear" w:color="auto" w:fill="FFFFFF"/>
            <w:vAlign w:val="center"/>
          </w:tcPr>
          <w:p w14:paraId="36C90399" w14:textId="77777777" w:rsidR="00AE70DF" w:rsidRPr="002B5786" w:rsidRDefault="00AE70DF" w:rsidP="00F9056C">
            <w:pPr>
              <w:pStyle w:val="Sinespaciado1"/>
              <w:jc w:val="center"/>
              <w:rPr>
                <w:rFonts w:ascii="Calibri" w:hAnsi="Calibri" w:cs="Calibri"/>
                <w:b/>
                <w:bCs/>
                <w:color w:val="000000" w:themeColor="text1"/>
                <w:sz w:val="20"/>
                <w:szCs w:val="20"/>
              </w:rPr>
            </w:pPr>
            <w:r w:rsidRPr="002B5786">
              <w:rPr>
                <w:rFonts w:ascii="Calibri" w:hAnsi="Calibri" w:cs="Calibri"/>
                <w:b/>
                <w:bCs/>
                <w:color w:val="000000" w:themeColor="text1"/>
                <w:sz w:val="20"/>
                <w:szCs w:val="20"/>
                <w:highlight w:val="lightGray"/>
              </w:rPr>
              <w:t>MOTOSIERRA DE CONCRETO</w:t>
            </w:r>
          </w:p>
          <w:p w14:paraId="589BDBCC" w14:textId="77777777" w:rsidR="00AE70DF" w:rsidRPr="002B5786" w:rsidRDefault="00AE70DF" w:rsidP="00F9056C">
            <w:pPr>
              <w:pStyle w:val="Sinespaciado1"/>
              <w:jc w:val="center"/>
              <w:rPr>
                <w:rFonts w:ascii="Calibri" w:hAnsi="Calibri" w:cs="Calibri"/>
                <w:b/>
                <w:bCs/>
                <w:color w:val="000000" w:themeColor="text1"/>
                <w:sz w:val="20"/>
                <w:szCs w:val="20"/>
              </w:rPr>
            </w:pPr>
          </w:p>
          <w:p w14:paraId="6E4C0B6E"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Motosierra para corte de concreto portátil de alta potencia para rescate estructural, debe permitir realizar corte en húmedo de hormigón, piedra natural y mampostería permitiendo suministro de agua constante para lavado y refrigeración durante el corte, debe permitir realizar cortes precisos en esquinas y romper paredes de forma rápida y eficaz. Debe tener sistema anti vibraciones, debe tener cadena de corte con segmento de diamante preafilado. </w:t>
            </w:r>
          </w:p>
          <w:p w14:paraId="765F717F" w14:textId="77777777" w:rsidR="00AE70DF" w:rsidRPr="002B5786" w:rsidRDefault="00AE70DF" w:rsidP="00F9056C">
            <w:pPr>
              <w:jc w:val="both"/>
              <w:rPr>
                <w:rFonts w:ascii="Calibri" w:hAnsi="Calibri" w:cs="Calibri"/>
                <w:color w:val="000000"/>
                <w:sz w:val="20"/>
                <w:szCs w:val="20"/>
                <w:lang w:eastAsia="es-CO"/>
              </w:rPr>
            </w:pPr>
          </w:p>
          <w:p w14:paraId="4691FC9D"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b/>
                <w:bCs/>
                <w:color w:val="000000"/>
                <w:sz w:val="20"/>
                <w:szCs w:val="20"/>
                <w:lang w:eastAsia="es-CO"/>
              </w:rPr>
              <w:t>Nota:</w:t>
            </w:r>
            <w:r w:rsidRPr="002B5786">
              <w:rPr>
                <w:rFonts w:ascii="Calibri" w:hAnsi="Calibri" w:cs="Calibri"/>
                <w:color w:val="000000"/>
                <w:sz w:val="20"/>
                <w:szCs w:val="20"/>
                <w:lang w:eastAsia="es-CO"/>
              </w:rPr>
              <w:t xml:space="preserve"> el elemento debe ser entregado con dos (02) cadenas de corte diamantadas, con el fin de contar con una unidad de soporte para el funcionamiento de la misma. </w:t>
            </w:r>
          </w:p>
          <w:p w14:paraId="6994E707" w14:textId="77777777" w:rsidR="00AE70DF" w:rsidRPr="002B5786" w:rsidRDefault="00AE70DF" w:rsidP="00F9056C">
            <w:pPr>
              <w:jc w:val="both"/>
              <w:rPr>
                <w:rFonts w:ascii="Calibri" w:hAnsi="Calibri" w:cs="Calibri"/>
                <w:color w:val="000000"/>
                <w:sz w:val="20"/>
                <w:szCs w:val="20"/>
                <w:lang w:eastAsia="es-CO"/>
              </w:rPr>
            </w:pPr>
          </w:p>
          <w:tbl>
            <w:tblPr>
              <w:tblStyle w:val="Tablaconcuadrcula"/>
              <w:tblW w:w="0" w:type="auto"/>
              <w:tblLook w:val="04A0" w:firstRow="1" w:lastRow="0" w:firstColumn="1" w:lastColumn="0" w:noHBand="0" w:noVBand="1"/>
            </w:tblPr>
            <w:tblGrid>
              <w:gridCol w:w="1984"/>
              <w:gridCol w:w="5664"/>
            </w:tblGrid>
            <w:tr w:rsidR="00AE70DF" w:rsidRPr="002B5786" w14:paraId="7A846C28" w14:textId="77777777" w:rsidTr="00F9056C">
              <w:trPr>
                <w:trHeight w:val="231"/>
              </w:trPr>
              <w:tc>
                <w:tcPr>
                  <w:tcW w:w="1984" w:type="dxa"/>
                  <w:tcBorders>
                    <w:top w:val="single" w:sz="4" w:space="0" w:color="auto"/>
                    <w:left w:val="single" w:sz="4" w:space="0" w:color="auto"/>
                    <w:bottom w:val="single" w:sz="4" w:space="0" w:color="auto"/>
                    <w:right w:val="single" w:sz="4" w:space="0" w:color="auto"/>
                  </w:tcBorders>
                  <w:vAlign w:val="center"/>
                </w:tcPr>
                <w:p w14:paraId="106FE923"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CANTIDAD</w:t>
                  </w:r>
                </w:p>
              </w:tc>
              <w:tc>
                <w:tcPr>
                  <w:tcW w:w="5664" w:type="dxa"/>
                  <w:tcBorders>
                    <w:top w:val="single" w:sz="4" w:space="0" w:color="auto"/>
                    <w:left w:val="single" w:sz="4" w:space="0" w:color="auto"/>
                    <w:bottom w:val="single" w:sz="4" w:space="0" w:color="auto"/>
                    <w:right w:val="single" w:sz="4" w:space="0" w:color="auto"/>
                  </w:tcBorders>
                  <w:vAlign w:val="center"/>
                </w:tcPr>
                <w:p w14:paraId="304FA547"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5</w:t>
                  </w:r>
                </w:p>
              </w:tc>
            </w:tr>
            <w:tr w:rsidR="00AE70DF" w:rsidRPr="002B5786" w14:paraId="0BE47DF2" w14:textId="77777777" w:rsidTr="00F9056C">
              <w:trPr>
                <w:trHeight w:val="122"/>
              </w:trPr>
              <w:tc>
                <w:tcPr>
                  <w:tcW w:w="1984" w:type="dxa"/>
                  <w:tcBorders>
                    <w:top w:val="single" w:sz="4" w:space="0" w:color="auto"/>
                    <w:left w:val="single" w:sz="4" w:space="0" w:color="auto"/>
                    <w:bottom w:val="single" w:sz="4" w:space="0" w:color="auto"/>
                    <w:right w:val="single" w:sz="4" w:space="0" w:color="auto"/>
                  </w:tcBorders>
                  <w:vAlign w:val="center"/>
                  <w:hideMark/>
                </w:tcPr>
                <w:p w14:paraId="453632CB"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CILINDRADA:</w:t>
                  </w:r>
                </w:p>
              </w:tc>
              <w:tc>
                <w:tcPr>
                  <w:tcW w:w="5664" w:type="dxa"/>
                  <w:tcBorders>
                    <w:top w:val="single" w:sz="4" w:space="0" w:color="auto"/>
                    <w:left w:val="single" w:sz="4" w:space="0" w:color="auto"/>
                    <w:bottom w:val="single" w:sz="4" w:space="0" w:color="auto"/>
                    <w:right w:val="single" w:sz="4" w:space="0" w:color="auto"/>
                  </w:tcBorders>
                  <w:vAlign w:val="center"/>
                </w:tcPr>
                <w:p w14:paraId="4B475DC0"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76 cm³, máximo 94 cm³</w:t>
                  </w:r>
                </w:p>
              </w:tc>
            </w:tr>
            <w:tr w:rsidR="00AE70DF" w:rsidRPr="002B5786" w14:paraId="77C38856" w14:textId="77777777" w:rsidTr="00F9056C">
              <w:trPr>
                <w:trHeight w:val="83"/>
              </w:trPr>
              <w:tc>
                <w:tcPr>
                  <w:tcW w:w="1984" w:type="dxa"/>
                  <w:tcBorders>
                    <w:top w:val="single" w:sz="4" w:space="0" w:color="auto"/>
                    <w:left w:val="single" w:sz="4" w:space="0" w:color="auto"/>
                    <w:bottom w:val="single" w:sz="4" w:space="0" w:color="auto"/>
                    <w:right w:val="single" w:sz="4" w:space="0" w:color="auto"/>
                  </w:tcBorders>
                  <w:vAlign w:val="center"/>
                  <w:hideMark/>
                </w:tcPr>
                <w:p w14:paraId="57C075AB"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POTENCIA:</w:t>
                  </w:r>
                </w:p>
              </w:tc>
              <w:tc>
                <w:tcPr>
                  <w:tcW w:w="5664" w:type="dxa"/>
                  <w:tcBorders>
                    <w:top w:val="single" w:sz="4" w:space="0" w:color="auto"/>
                    <w:left w:val="single" w:sz="4" w:space="0" w:color="auto"/>
                    <w:bottom w:val="single" w:sz="4" w:space="0" w:color="auto"/>
                    <w:right w:val="single" w:sz="4" w:space="0" w:color="auto"/>
                  </w:tcBorders>
                  <w:vAlign w:val="center"/>
                </w:tcPr>
                <w:p w14:paraId="0D6F0946"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4,0 kW, máximo 6.4 kW.</w:t>
                  </w:r>
                </w:p>
              </w:tc>
            </w:tr>
            <w:tr w:rsidR="00AE70DF" w:rsidRPr="002B5786" w14:paraId="1AA8DB04" w14:textId="77777777" w:rsidTr="00F9056C">
              <w:trPr>
                <w:trHeight w:val="83"/>
              </w:trPr>
              <w:tc>
                <w:tcPr>
                  <w:tcW w:w="1984" w:type="dxa"/>
                  <w:tcBorders>
                    <w:top w:val="single" w:sz="4" w:space="0" w:color="auto"/>
                    <w:left w:val="single" w:sz="4" w:space="0" w:color="auto"/>
                    <w:bottom w:val="single" w:sz="4" w:space="0" w:color="auto"/>
                    <w:right w:val="single" w:sz="4" w:space="0" w:color="auto"/>
                  </w:tcBorders>
                  <w:vAlign w:val="center"/>
                  <w:hideMark/>
                </w:tcPr>
                <w:p w14:paraId="23523724"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CO2:</w:t>
                  </w:r>
                </w:p>
              </w:tc>
              <w:tc>
                <w:tcPr>
                  <w:tcW w:w="5664" w:type="dxa"/>
                  <w:tcBorders>
                    <w:top w:val="single" w:sz="4" w:space="0" w:color="auto"/>
                    <w:left w:val="single" w:sz="4" w:space="0" w:color="auto"/>
                    <w:bottom w:val="single" w:sz="4" w:space="0" w:color="auto"/>
                    <w:right w:val="single" w:sz="4" w:space="0" w:color="auto"/>
                  </w:tcBorders>
                  <w:vAlign w:val="center"/>
                </w:tcPr>
                <w:p w14:paraId="241A2923"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700 g/kWh, máximo 736 g/kWh.</w:t>
                  </w:r>
                </w:p>
              </w:tc>
            </w:tr>
            <w:tr w:rsidR="00AE70DF" w:rsidRPr="002B5786" w14:paraId="152EB1E7" w14:textId="77777777" w:rsidTr="00F9056C">
              <w:trPr>
                <w:trHeight w:val="264"/>
              </w:trPr>
              <w:tc>
                <w:tcPr>
                  <w:tcW w:w="1984" w:type="dxa"/>
                  <w:tcBorders>
                    <w:top w:val="single" w:sz="4" w:space="0" w:color="auto"/>
                    <w:left w:val="single" w:sz="4" w:space="0" w:color="auto"/>
                    <w:bottom w:val="single" w:sz="4" w:space="0" w:color="auto"/>
                    <w:right w:val="single" w:sz="4" w:space="0" w:color="auto"/>
                  </w:tcBorders>
                  <w:vAlign w:val="center"/>
                  <w:hideMark/>
                </w:tcPr>
                <w:p w14:paraId="5AE6DDE0"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 xml:space="preserve">PESO SIN COMBUSTIBLE: </w:t>
                  </w:r>
                </w:p>
              </w:tc>
              <w:tc>
                <w:tcPr>
                  <w:tcW w:w="5664" w:type="dxa"/>
                  <w:tcBorders>
                    <w:top w:val="single" w:sz="4" w:space="0" w:color="auto"/>
                    <w:left w:val="single" w:sz="4" w:space="0" w:color="auto"/>
                    <w:bottom w:val="single" w:sz="4" w:space="0" w:color="auto"/>
                    <w:right w:val="single" w:sz="4" w:space="0" w:color="auto"/>
                  </w:tcBorders>
                  <w:vAlign w:val="center"/>
                </w:tcPr>
                <w:p w14:paraId="65DAC7C5"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7,0 kg, máximo 10 kg.</w:t>
                  </w:r>
                </w:p>
              </w:tc>
            </w:tr>
            <w:tr w:rsidR="00AE70DF" w:rsidRPr="002B5786" w14:paraId="52BF23E8" w14:textId="77777777" w:rsidTr="00F9056C">
              <w:trPr>
                <w:trHeight w:val="282"/>
              </w:trPr>
              <w:tc>
                <w:tcPr>
                  <w:tcW w:w="1984" w:type="dxa"/>
                  <w:tcBorders>
                    <w:top w:val="single" w:sz="4" w:space="0" w:color="auto"/>
                    <w:left w:val="single" w:sz="4" w:space="0" w:color="auto"/>
                    <w:bottom w:val="single" w:sz="4" w:space="0" w:color="auto"/>
                    <w:right w:val="single" w:sz="4" w:space="0" w:color="auto"/>
                  </w:tcBorders>
                  <w:vAlign w:val="center"/>
                  <w:hideMark/>
                </w:tcPr>
                <w:p w14:paraId="3B6B9C85"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lastRenderedPageBreak/>
                    <w:t>LONGITUD DE LA ESPADA:</w:t>
                  </w:r>
                </w:p>
              </w:tc>
              <w:tc>
                <w:tcPr>
                  <w:tcW w:w="5664" w:type="dxa"/>
                  <w:tcBorders>
                    <w:top w:val="single" w:sz="4" w:space="0" w:color="auto"/>
                    <w:left w:val="single" w:sz="4" w:space="0" w:color="auto"/>
                    <w:bottom w:val="single" w:sz="4" w:space="0" w:color="auto"/>
                    <w:right w:val="single" w:sz="4" w:space="0" w:color="auto"/>
                  </w:tcBorders>
                  <w:vAlign w:val="center"/>
                </w:tcPr>
                <w:p w14:paraId="2A607D99"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40 cm, máximo 55 cm. </w:t>
                  </w:r>
                </w:p>
              </w:tc>
            </w:tr>
            <w:tr w:rsidR="00AE70DF" w:rsidRPr="002B5786" w14:paraId="23F93BD9" w14:textId="77777777" w:rsidTr="00F9056C">
              <w:trPr>
                <w:trHeight w:val="43"/>
              </w:trPr>
              <w:tc>
                <w:tcPr>
                  <w:tcW w:w="1984" w:type="dxa"/>
                  <w:tcBorders>
                    <w:top w:val="single" w:sz="4" w:space="0" w:color="auto"/>
                    <w:left w:val="single" w:sz="4" w:space="0" w:color="auto"/>
                    <w:bottom w:val="single" w:sz="4" w:space="0" w:color="auto"/>
                    <w:right w:val="single" w:sz="4" w:space="0" w:color="auto"/>
                  </w:tcBorders>
                  <w:vAlign w:val="center"/>
                  <w:hideMark/>
                </w:tcPr>
                <w:p w14:paraId="09D16682"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DE PRESIÓN SONORA:</w:t>
                  </w:r>
                </w:p>
              </w:tc>
              <w:tc>
                <w:tcPr>
                  <w:tcW w:w="5664" w:type="dxa"/>
                  <w:tcBorders>
                    <w:top w:val="single" w:sz="4" w:space="0" w:color="auto"/>
                    <w:left w:val="single" w:sz="4" w:space="0" w:color="auto"/>
                    <w:bottom w:val="single" w:sz="4" w:space="0" w:color="auto"/>
                    <w:right w:val="single" w:sz="4" w:space="0" w:color="auto"/>
                  </w:tcBorders>
                  <w:vAlign w:val="center"/>
                </w:tcPr>
                <w:p w14:paraId="415639EE"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Máximo 110 dB(A).</w:t>
                  </w:r>
                </w:p>
              </w:tc>
            </w:tr>
            <w:tr w:rsidR="00AE70DF" w:rsidRPr="002B5786" w14:paraId="05692901" w14:textId="77777777" w:rsidTr="00F9056C">
              <w:trPr>
                <w:trHeight w:val="43"/>
              </w:trPr>
              <w:tc>
                <w:tcPr>
                  <w:tcW w:w="1984" w:type="dxa"/>
                  <w:tcBorders>
                    <w:top w:val="single" w:sz="4" w:space="0" w:color="auto"/>
                    <w:left w:val="single" w:sz="4" w:space="0" w:color="auto"/>
                    <w:bottom w:val="single" w:sz="4" w:space="0" w:color="auto"/>
                    <w:right w:val="single" w:sz="4" w:space="0" w:color="auto"/>
                  </w:tcBorders>
                  <w:vAlign w:val="center"/>
                  <w:hideMark/>
                </w:tcPr>
                <w:p w14:paraId="2B79CC40"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DE POTENCIA ACÚSTICA:</w:t>
                  </w:r>
                </w:p>
              </w:tc>
              <w:tc>
                <w:tcPr>
                  <w:tcW w:w="5664" w:type="dxa"/>
                  <w:tcBorders>
                    <w:top w:val="single" w:sz="4" w:space="0" w:color="auto"/>
                    <w:left w:val="single" w:sz="4" w:space="0" w:color="auto"/>
                    <w:bottom w:val="single" w:sz="4" w:space="0" w:color="auto"/>
                    <w:right w:val="single" w:sz="4" w:space="0" w:color="auto"/>
                  </w:tcBorders>
                  <w:vAlign w:val="center"/>
                </w:tcPr>
                <w:p w14:paraId="7A9D739C"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Máximo 120 dB(A)</w:t>
                  </w:r>
                </w:p>
              </w:tc>
            </w:tr>
            <w:tr w:rsidR="00AE70DF" w:rsidRPr="002B5786" w14:paraId="277AB605" w14:textId="77777777" w:rsidTr="00F9056C">
              <w:trPr>
                <w:trHeight w:val="270"/>
              </w:trPr>
              <w:tc>
                <w:tcPr>
                  <w:tcW w:w="1984" w:type="dxa"/>
                  <w:tcBorders>
                    <w:top w:val="single" w:sz="4" w:space="0" w:color="auto"/>
                    <w:left w:val="single" w:sz="4" w:space="0" w:color="auto"/>
                    <w:bottom w:val="single" w:sz="4" w:space="0" w:color="auto"/>
                    <w:right w:val="single" w:sz="4" w:space="0" w:color="auto"/>
                  </w:tcBorders>
                  <w:vAlign w:val="center"/>
                  <w:hideMark/>
                </w:tcPr>
                <w:p w14:paraId="2E56AC1C"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VALOR DE VIBRACIONES, IZQUIERDA:</w:t>
                  </w:r>
                </w:p>
              </w:tc>
              <w:tc>
                <w:tcPr>
                  <w:tcW w:w="5664" w:type="dxa"/>
                  <w:tcBorders>
                    <w:top w:val="single" w:sz="4" w:space="0" w:color="auto"/>
                    <w:left w:val="single" w:sz="4" w:space="0" w:color="auto"/>
                    <w:bottom w:val="single" w:sz="4" w:space="0" w:color="auto"/>
                    <w:right w:val="single" w:sz="4" w:space="0" w:color="auto"/>
                  </w:tcBorders>
                  <w:vAlign w:val="center"/>
                </w:tcPr>
                <w:p w14:paraId="4E15701C" w14:textId="77777777" w:rsidR="00AE70DF" w:rsidRPr="002B5786" w:rsidRDefault="00AE70DF" w:rsidP="00F9056C">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Mínimo 3.6 m/s², máximo 4,5 m/s² </w:t>
                  </w:r>
                </w:p>
              </w:tc>
            </w:tr>
            <w:tr w:rsidR="00AE70DF" w:rsidRPr="002B5786" w14:paraId="11152F71" w14:textId="77777777" w:rsidTr="00F9056C">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29A59B1C"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VALOR DE VIBRACIONES, DERECHA:</w:t>
                  </w:r>
                </w:p>
              </w:tc>
              <w:tc>
                <w:tcPr>
                  <w:tcW w:w="5664" w:type="dxa"/>
                  <w:tcBorders>
                    <w:top w:val="single" w:sz="4" w:space="0" w:color="auto"/>
                    <w:left w:val="single" w:sz="4" w:space="0" w:color="auto"/>
                    <w:bottom w:val="single" w:sz="4" w:space="0" w:color="auto"/>
                    <w:right w:val="single" w:sz="4" w:space="0" w:color="auto"/>
                  </w:tcBorders>
                  <w:vAlign w:val="center"/>
                </w:tcPr>
                <w:p w14:paraId="513C4AFA" w14:textId="77777777" w:rsidR="00AE70DF" w:rsidRPr="002B5786" w:rsidRDefault="00AE70DF" w:rsidP="00F9056C">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Mínimo 4 m/s², máximo 4.7 m/s².</w:t>
                  </w:r>
                </w:p>
              </w:tc>
            </w:tr>
            <w:tr w:rsidR="00AE70DF" w:rsidRPr="002B5786" w14:paraId="5AA4C82E" w14:textId="77777777" w:rsidTr="00F9056C">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74C9B4A0"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SISTEMA ANTI VIBRACIÓN.</w:t>
                  </w:r>
                </w:p>
              </w:tc>
              <w:tc>
                <w:tcPr>
                  <w:tcW w:w="5664" w:type="dxa"/>
                  <w:tcBorders>
                    <w:top w:val="single" w:sz="4" w:space="0" w:color="auto"/>
                    <w:left w:val="single" w:sz="4" w:space="0" w:color="auto"/>
                    <w:bottom w:val="single" w:sz="4" w:space="0" w:color="auto"/>
                    <w:right w:val="single" w:sz="4" w:space="0" w:color="auto"/>
                  </w:tcBorders>
                  <w:vAlign w:val="center"/>
                </w:tcPr>
                <w:p w14:paraId="79234F43" w14:textId="77777777" w:rsidR="00AE70DF" w:rsidRPr="002B5786" w:rsidRDefault="00AE70DF" w:rsidP="00F9056C">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Si.</w:t>
                  </w:r>
                </w:p>
              </w:tc>
            </w:tr>
            <w:tr w:rsidR="00AE70DF" w:rsidRPr="002B5786" w14:paraId="4FA56DFF" w14:textId="77777777" w:rsidTr="00F9056C">
              <w:trPr>
                <w:trHeight w:val="323"/>
              </w:trPr>
              <w:tc>
                <w:tcPr>
                  <w:tcW w:w="1984" w:type="dxa"/>
                  <w:tcBorders>
                    <w:top w:val="single" w:sz="4" w:space="0" w:color="auto"/>
                    <w:left w:val="single" w:sz="4" w:space="0" w:color="auto"/>
                    <w:bottom w:val="single" w:sz="4" w:space="0" w:color="auto"/>
                    <w:right w:val="single" w:sz="4" w:space="0" w:color="auto"/>
                  </w:tcBorders>
                  <w:vAlign w:val="center"/>
                </w:tcPr>
                <w:p w14:paraId="7EA07CE0"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CONEXIÓN DE AGUA:</w:t>
                  </w:r>
                </w:p>
              </w:tc>
              <w:tc>
                <w:tcPr>
                  <w:tcW w:w="5664" w:type="dxa"/>
                  <w:tcBorders>
                    <w:top w:val="single" w:sz="4" w:space="0" w:color="auto"/>
                    <w:left w:val="single" w:sz="4" w:space="0" w:color="auto"/>
                    <w:bottom w:val="single" w:sz="4" w:space="0" w:color="auto"/>
                    <w:right w:val="single" w:sz="4" w:space="0" w:color="auto"/>
                  </w:tcBorders>
                  <w:vAlign w:val="center"/>
                </w:tcPr>
                <w:p w14:paraId="6DE39A5A" w14:textId="77777777" w:rsidR="00AE70DF" w:rsidRPr="002B5786" w:rsidRDefault="00AE70DF" w:rsidP="00F9056C">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Si.</w:t>
                  </w:r>
                </w:p>
              </w:tc>
            </w:tr>
            <w:tr w:rsidR="00AE70DF" w:rsidRPr="002B5786" w14:paraId="1950BD8D" w14:textId="77777777" w:rsidTr="00F9056C">
              <w:trPr>
                <w:trHeight w:val="43"/>
              </w:trPr>
              <w:tc>
                <w:tcPr>
                  <w:tcW w:w="1984" w:type="dxa"/>
                  <w:tcBorders>
                    <w:top w:val="single" w:sz="4" w:space="0" w:color="auto"/>
                    <w:left w:val="single" w:sz="4" w:space="0" w:color="auto"/>
                    <w:bottom w:val="single" w:sz="4" w:space="0" w:color="auto"/>
                    <w:right w:val="single" w:sz="4" w:space="0" w:color="auto"/>
                  </w:tcBorders>
                  <w:vAlign w:val="center"/>
                </w:tcPr>
                <w:p w14:paraId="1879C0DB"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GARANTÍA:</w:t>
                  </w:r>
                </w:p>
              </w:tc>
              <w:tc>
                <w:tcPr>
                  <w:tcW w:w="5664" w:type="dxa"/>
                  <w:tcBorders>
                    <w:top w:val="single" w:sz="4" w:space="0" w:color="auto"/>
                    <w:left w:val="single" w:sz="4" w:space="0" w:color="auto"/>
                    <w:bottom w:val="single" w:sz="4" w:space="0" w:color="auto"/>
                    <w:right w:val="single" w:sz="4" w:space="0" w:color="auto"/>
                  </w:tcBorders>
                  <w:vAlign w:val="center"/>
                </w:tcPr>
                <w:p w14:paraId="11E856A5"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dos (2) años.</w:t>
                  </w:r>
                </w:p>
              </w:tc>
            </w:tr>
            <w:tr w:rsidR="00AE70DF" w:rsidRPr="002B5786" w14:paraId="4600FDC2" w14:textId="77777777" w:rsidTr="00F9056C">
              <w:trPr>
                <w:trHeight w:val="400"/>
              </w:trPr>
              <w:tc>
                <w:tcPr>
                  <w:tcW w:w="1984" w:type="dxa"/>
                  <w:tcBorders>
                    <w:top w:val="single" w:sz="4" w:space="0" w:color="auto"/>
                    <w:left w:val="single" w:sz="4" w:space="0" w:color="auto"/>
                    <w:bottom w:val="single" w:sz="4" w:space="0" w:color="auto"/>
                    <w:right w:val="single" w:sz="4" w:space="0" w:color="auto"/>
                  </w:tcBorders>
                  <w:vAlign w:val="center"/>
                </w:tcPr>
                <w:p w14:paraId="49849A3F"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AÑO DE FABRICACIÓN:</w:t>
                  </w:r>
                </w:p>
              </w:tc>
              <w:tc>
                <w:tcPr>
                  <w:tcW w:w="5664" w:type="dxa"/>
                  <w:tcBorders>
                    <w:top w:val="single" w:sz="4" w:space="0" w:color="auto"/>
                    <w:left w:val="single" w:sz="4" w:space="0" w:color="auto"/>
                    <w:bottom w:val="single" w:sz="4" w:space="0" w:color="auto"/>
                    <w:right w:val="single" w:sz="4" w:space="0" w:color="auto"/>
                  </w:tcBorders>
                  <w:vAlign w:val="center"/>
                </w:tcPr>
                <w:p w14:paraId="7F1E3C6C"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No debe ser inferior al año 2025</w:t>
                  </w:r>
                </w:p>
              </w:tc>
            </w:tr>
            <w:tr w:rsidR="00AE70DF" w:rsidRPr="002B5786" w14:paraId="5C2F5B12" w14:textId="77777777" w:rsidTr="00F9056C">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2F13E55A"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CERTIFICADOS</w:t>
                  </w:r>
                </w:p>
              </w:tc>
              <w:tc>
                <w:tcPr>
                  <w:tcW w:w="5664" w:type="dxa"/>
                  <w:tcBorders>
                    <w:top w:val="single" w:sz="4" w:space="0" w:color="auto"/>
                    <w:left w:val="single" w:sz="4" w:space="0" w:color="auto"/>
                    <w:bottom w:val="single" w:sz="4" w:space="0" w:color="auto"/>
                    <w:right w:val="single" w:sz="4" w:space="0" w:color="auto"/>
                  </w:tcBorders>
                </w:tcPr>
                <w:p w14:paraId="29527A6C"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El oferente deberá anexar junto con la presentación de oferta certificado de distribución autorizado y servicio técnico emitido por el fabricante al oferente.</w:t>
                  </w:r>
                </w:p>
              </w:tc>
            </w:tr>
            <w:tr w:rsidR="00AE70DF" w:rsidRPr="002B5786" w14:paraId="16E9DAF9" w14:textId="77777777" w:rsidTr="00F9056C">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1FC5B994"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sz w:val="20"/>
                      <w:szCs w:val="20"/>
                    </w:rPr>
                    <w:t>SERVICIO POSTVENTA</w:t>
                  </w:r>
                </w:p>
              </w:tc>
              <w:tc>
                <w:tcPr>
                  <w:tcW w:w="5664" w:type="dxa"/>
                  <w:tcBorders>
                    <w:top w:val="single" w:sz="4" w:space="0" w:color="auto"/>
                    <w:left w:val="single" w:sz="4" w:space="0" w:color="auto"/>
                    <w:bottom w:val="single" w:sz="4" w:space="0" w:color="auto"/>
                    <w:right w:val="single" w:sz="4" w:space="0" w:color="auto"/>
                  </w:tcBorders>
                  <w:vAlign w:val="center"/>
                </w:tcPr>
                <w:p w14:paraId="7F6D15CA" w14:textId="77777777" w:rsidR="00AE70DF" w:rsidRPr="002B5786" w:rsidRDefault="00AE70DF" w:rsidP="00F9056C">
                  <w:pPr>
                    <w:adjustRightInd w:val="0"/>
                    <w:jc w:val="both"/>
                    <w:rPr>
                      <w:rFonts w:ascii="Calibri" w:eastAsia="SimSun" w:hAnsi="Calibri" w:cs="Calibri"/>
                      <w:sz w:val="20"/>
                      <w:szCs w:val="20"/>
                      <w:lang w:val="es-MX"/>
                    </w:rPr>
                  </w:pPr>
                  <w:r w:rsidRPr="002B5786">
                    <w:rPr>
                      <w:rFonts w:ascii="Calibri" w:eastAsia="SimSun" w:hAnsi="Calibri" w:cs="Calibri"/>
                      <w:sz w:val="20"/>
                      <w:szCs w:val="20"/>
                      <w:lang w:val="es-MX"/>
                    </w:rPr>
                    <w:t>El futuro contratista debe asistir técnicamente a la Policía Nacional, en caso de presentarse fallas de tipo técnico o de fabricación, en el lugar y fecha que la institución determine durante el tiempo que dure la garantía, dando solución a mencionada falencia.</w:t>
                  </w:r>
                </w:p>
              </w:tc>
            </w:tr>
            <w:tr w:rsidR="00AE70DF" w:rsidRPr="002B5786" w14:paraId="1B515D1B" w14:textId="77777777" w:rsidTr="00F9056C">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24824E36" w14:textId="77777777" w:rsidR="00AE70DF" w:rsidRPr="002B5786" w:rsidRDefault="00AE70DF" w:rsidP="00F9056C">
                  <w:pPr>
                    <w:rPr>
                      <w:rFonts w:ascii="Calibri" w:hAnsi="Calibri" w:cs="Calibri"/>
                      <w:b/>
                      <w:bCs/>
                      <w:sz w:val="20"/>
                      <w:szCs w:val="20"/>
                    </w:rPr>
                  </w:pPr>
                  <w:r w:rsidRPr="002B5786">
                    <w:rPr>
                      <w:rFonts w:ascii="Calibri" w:hAnsi="Calibri" w:cs="Calibri"/>
                      <w:b/>
                      <w:bCs/>
                      <w:sz w:val="20"/>
                      <w:szCs w:val="20"/>
                    </w:rPr>
                    <w:t>ACCESORIO ADICIONAL</w:t>
                  </w:r>
                </w:p>
              </w:tc>
              <w:tc>
                <w:tcPr>
                  <w:tcW w:w="5664" w:type="dxa"/>
                  <w:tcBorders>
                    <w:top w:val="single" w:sz="4" w:space="0" w:color="auto"/>
                    <w:left w:val="single" w:sz="4" w:space="0" w:color="auto"/>
                    <w:bottom w:val="single" w:sz="4" w:space="0" w:color="auto"/>
                    <w:right w:val="single" w:sz="4" w:space="0" w:color="auto"/>
                  </w:tcBorders>
                  <w:vAlign w:val="center"/>
                </w:tcPr>
                <w:p w14:paraId="35FF3998" w14:textId="77777777" w:rsidR="00AE70DF" w:rsidRPr="002B5786" w:rsidRDefault="00AE70DF" w:rsidP="00F9056C">
                  <w:pPr>
                    <w:adjustRightInd w:val="0"/>
                    <w:jc w:val="both"/>
                    <w:rPr>
                      <w:rFonts w:ascii="Calibri" w:eastAsia="SimSun" w:hAnsi="Calibri" w:cs="Calibri"/>
                      <w:sz w:val="20"/>
                      <w:szCs w:val="20"/>
                      <w:lang w:val="es-MX"/>
                    </w:rPr>
                  </w:pPr>
                  <w:r w:rsidRPr="002B5786">
                    <w:rPr>
                      <w:rFonts w:ascii="Calibri" w:eastAsia="SimSun" w:hAnsi="Calibri" w:cs="Calibri"/>
                      <w:sz w:val="20"/>
                      <w:szCs w:val="20"/>
                      <w:lang w:val="es-MX"/>
                    </w:rPr>
                    <w:t>Por cada equipo debe incluir equipo de iluminación portátil IP68, con carga inductiva, 400 lúmenes mínimo y certificado para zonas explosivas.</w:t>
                  </w:r>
                </w:p>
              </w:tc>
            </w:tr>
          </w:tbl>
          <w:p w14:paraId="1B6D82F8" w14:textId="6502F6B6" w:rsidR="00AE70DF" w:rsidRPr="002B5786" w:rsidRDefault="00AE70DF" w:rsidP="00F9056C">
            <w:pPr>
              <w:jc w:val="both"/>
              <w:rPr>
                <w:rFonts w:ascii="Calibri" w:hAnsi="Calibri" w:cs="Calibri"/>
                <w:color w:val="000000"/>
                <w:sz w:val="20"/>
                <w:szCs w:val="20"/>
                <w:lang w:eastAsia="es-CO"/>
              </w:rPr>
            </w:pPr>
          </w:p>
          <w:p w14:paraId="5346135F" w14:textId="0F0CBF1B" w:rsidR="00AE70DF" w:rsidRPr="002B5786" w:rsidRDefault="00AE70DF" w:rsidP="00F9056C">
            <w:pPr>
              <w:jc w:val="both"/>
              <w:rPr>
                <w:rFonts w:ascii="Calibri" w:hAnsi="Calibri" w:cs="Calibri"/>
                <w:color w:val="000000"/>
                <w:sz w:val="20"/>
                <w:szCs w:val="20"/>
                <w:lang w:eastAsia="es-CO"/>
              </w:rPr>
            </w:pPr>
          </w:p>
          <w:p w14:paraId="426214F4" w14:textId="3DBF98DB" w:rsidR="00AE70DF" w:rsidRPr="002B5786" w:rsidRDefault="00311700" w:rsidP="00F9056C">
            <w:pPr>
              <w:jc w:val="both"/>
              <w:rPr>
                <w:rFonts w:ascii="Calibri" w:hAnsi="Calibri" w:cs="Calibri"/>
                <w:color w:val="000000"/>
                <w:sz w:val="20"/>
                <w:szCs w:val="20"/>
                <w:lang w:eastAsia="es-CO"/>
              </w:rPr>
            </w:pPr>
            <w:r w:rsidRPr="002B5786">
              <w:rPr>
                <w:rFonts w:ascii="Calibri" w:hAnsi="Calibri" w:cs="Calibri"/>
                <w:noProof/>
                <w:color w:val="000000"/>
                <w:sz w:val="20"/>
                <w:szCs w:val="20"/>
                <w:lang w:eastAsia="es-CO"/>
              </w:rPr>
              <w:drawing>
                <wp:anchor distT="0" distB="0" distL="114300" distR="114300" simplePos="0" relativeHeight="251660288" behindDoc="0" locked="0" layoutInCell="1" allowOverlap="1" wp14:anchorId="22B79EFA" wp14:editId="206F62A7">
                  <wp:simplePos x="0" y="0"/>
                  <wp:positionH relativeFrom="column">
                    <wp:posOffset>278765</wp:posOffset>
                  </wp:positionH>
                  <wp:positionV relativeFrom="paragraph">
                    <wp:posOffset>50800</wp:posOffset>
                  </wp:positionV>
                  <wp:extent cx="4420235" cy="2128520"/>
                  <wp:effectExtent l="12700" t="12700" r="12065" b="17780"/>
                  <wp:wrapNone/>
                  <wp:docPr id="4969511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51192" name="Imagen 496951192"/>
                          <pic:cNvPicPr/>
                        </pic:nvPicPr>
                        <pic:blipFill rotWithShape="1">
                          <a:blip r:embed="rId13" cstate="print">
                            <a:extLst>
                              <a:ext uri="{28A0092B-C50C-407E-A947-70E740481C1C}">
                                <a14:useLocalDpi xmlns:a14="http://schemas.microsoft.com/office/drawing/2010/main" val="0"/>
                              </a:ext>
                            </a:extLst>
                          </a:blip>
                          <a:srcRect l="7370" t="20160"/>
                          <a:stretch/>
                        </pic:blipFill>
                        <pic:spPr bwMode="auto">
                          <a:xfrm>
                            <a:off x="0" y="0"/>
                            <a:ext cx="4420235" cy="212852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7CAAEA1" w14:textId="77777777" w:rsidR="00AE70DF" w:rsidRPr="002B5786" w:rsidRDefault="00AE70DF" w:rsidP="00F9056C">
            <w:pPr>
              <w:jc w:val="both"/>
              <w:rPr>
                <w:rFonts w:ascii="Calibri" w:hAnsi="Calibri" w:cs="Calibri"/>
                <w:color w:val="000000"/>
                <w:sz w:val="20"/>
                <w:szCs w:val="20"/>
                <w:lang w:eastAsia="es-CO"/>
              </w:rPr>
            </w:pPr>
          </w:p>
          <w:p w14:paraId="459A3619" w14:textId="77777777" w:rsidR="00AE70DF" w:rsidRPr="002B5786" w:rsidRDefault="00AE70DF" w:rsidP="00F9056C">
            <w:pPr>
              <w:jc w:val="both"/>
              <w:rPr>
                <w:rFonts w:ascii="Calibri" w:hAnsi="Calibri" w:cs="Calibri"/>
                <w:color w:val="000000"/>
                <w:sz w:val="20"/>
                <w:szCs w:val="20"/>
                <w:lang w:eastAsia="es-CO"/>
              </w:rPr>
            </w:pPr>
          </w:p>
          <w:p w14:paraId="481A2E3B" w14:textId="77777777" w:rsidR="00AE70DF" w:rsidRPr="002B5786" w:rsidRDefault="00AE70DF" w:rsidP="00F9056C">
            <w:pPr>
              <w:jc w:val="both"/>
              <w:rPr>
                <w:rFonts w:ascii="Calibri" w:hAnsi="Calibri" w:cs="Calibri"/>
                <w:color w:val="000000"/>
                <w:sz w:val="20"/>
                <w:szCs w:val="20"/>
                <w:lang w:eastAsia="es-CO"/>
              </w:rPr>
            </w:pPr>
          </w:p>
          <w:p w14:paraId="2F6C5C69" w14:textId="77777777" w:rsidR="00AE70DF" w:rsidRPr="002B5786" w:rsidRDefault="00AE70DF" w:rsidP="00F9056C">
            <w:pPr>
              <w:jc w:val="both"/>
              <w:rPr>
                <w:rFonts w:ascii="Calibri" w:hAnsi="Calibri" w:cs="Calibri"/>
                <w:color w:val="000000"/>
                <w:sz w:val="20"/>
                <w:szCs w:val="20"/>
                <w:lang w:eastAsia="es-CO"/>
              </w:rPr>
            </w:pPr>
          </w:p>
          <w:p w14:paraId="6B21ECDA" w14:textId="77777777" w:rsidR="00AE70DF" w:rsidRPr="002B5786" w:rsidRDefault="00AE70DF" w:rsidP="00F9056C">
            <w:pPr>
              <w:jc w:val="both"/>
              <w:rPr>
                <w:rFonts w:ascii="Calibri" w:hAnsi="Calibri" w:cs="Calibri"/>
                <w:color w:val="000000"/>
                <w:sz w:val="20"/>
                <w:szCs w:val="20"/>
                <w:lang w:eastAsia="es-CO"/>
              </w:rPr>
            </w:pPr>
          </w:p>
          <w:p w14:paraId="0F8856B1" w14:textId="77777777" w:rsidR="00AE70DF" w:rsidRPr="002B5786" w:rsidRDefault="00AE70DF" w:rsidP="00F9056C">
            <w:pPr>
              <w:pStyle w:val="Sinespaciado1"/>
              <w:jc w:val="center"/>
              <w:rPr>
                <w:rFonts w:ascii="Calibri" w:hAnsi="Calibri" w:cs="Calibri"/>
                <w:b/>
                <w:bCs/>
                <w:color w:val="000000"/>
                <w:sz w:val="20"/>
                <w:szCs w:val="20"/>
                <w:lang w:val="es-CO" w:eastAsia="es-CO"/>
              </w:rPr>
            </w:pPr>
          </w:p>
          <w:p w14:paraId="7C728290" w14:textId="77777777" w:rsidR="00AE70DF" w:rsidRPr="002B5786" w:rsidRDefault="00AE70DF" w:rsidP="00F9056C">
            <w:pPr>
              <w:pStyle w:val="Sinespaciado1"/>
              <w:jc w:val="center"/>
              <w:rPr>
                <w:rFonts w:ascii="Calibri" w:hAnsi="Calibri" w:cs="Calibri"/>
                <w:b/>
                <w:bCs/>
                <w:color w:val="000000"/>
                <w:sz w:val="20"/>
                <w:szCs w:val="20"/>
                <w:lang w:val="es-CO" w:eastAsia="es-CO"/>
              </w:rPr>
            </w:pPr>
          </w:p>
          <w:p w14:paraId="5007CC57" w14:textId="77777777" w:rsidR="00AE70DF" w:rsidRPr="002B5786" w:rsidRDefault="00AE70DF" w:rsidP="00F9056C">
            <w:pPr>
              <w:pStyle w:val="Sinespaciado1"/>
              <w:rPr>
                <w:rFonts w:ascii="Calibri" w:hAnsi="Calibri" w:cs="Calibri"/>
                <w:b/>
                <w:bCs/>
                <w:color w:val="000000"/>
                <w:sz w:val="20"/>
                <w:szCs w:val="20"/>
                <w:lang w:val="es-CO" w:eastAsia="es-CO"/>
              </w:rPr>
            </w:pPr>
          </w:p>
          <w:p w14:paraId="56371360" w14:textId="77777777" w:rsidR="00AE70DF" w:rsidRPr="002B5786" w:rsidRDefault="00AE70DF" w:rsidP="00F9056C">
            <w:pPr>
              <w:pStyle w:val="Sinespaciado1"/>
              <w:jc w:val="center"/>
              <w:rPr>
                <w:rFonts w:ascii="Calibri" w:hAnsi="Calibri" w:cs="Calibri"/>
                <w:b/>
                <w:bCs/>
                <w:color w:val="000000"/>
                <w:sz w:val="20"/>
                <w:szCs w:val="20"/>
                <w:lang w:val="es-CO" w:eastAsia="es-CO"/>
              </w:rPr>
            </w:pPr>
          </w:p>
          <w:p w14:paraId="79BEA100" w14:textId="77777777" w:rsidR="00311700" w:rsidRDefault="00311700" w:rsidP="00F9056C">
            <w:pPr>
              <w:pStyle w:val="Sinespaciado1"/>
              <w:jc w:val="center"/>
              <w:rPr>
                <w:rFonts w:ascii="Calibri" w:hAnsi="Calibri" w:cs="Calibri"/>
                <w:b/>
                <w:bCs/>
                <w:color w:val="000000"/>
                <w:sz w:val="20"/>
                <w:szCs w:val="20"/>
                <w:lang w:val="es-CO" w:eastAsia="es-CO"/>
              </w:rPr>
            </w:pPr>
          </w:p>
          <w:p w14:paraId="4E5CF0D0" w14:textId="77777777" w:rsidR="00311700" w:rsidRDefault="00311700" w:rsidP="00F9056C">
            <w:pPr>
              <w:pStyle w:val="Sinespaciado1"/>
              <w:jc w:val="center"/>
              <w:rPr>
                <w:rFonts w:ascii="Calibri" w:hAnsi="Calibri" w:cs="Calibri"/>
                <w:b/>
                <w:bCs/>
                <w:color w:val="000000"/>
                <w:sz w:val="20"/>
                <w:szCs w:val="20"/>
                <w:lang w:val="es-CO" w:eastAsia="es-CO"/>
              </w:rPr>
            </w:pPr>
          </w:p>
          <w:p w14:paraId="38EC0BFA" w14:textId="77777777" w:rsidR="00311700" w:rsidRDefault="00311700" w:rsidP="00F9056C">
            <w:pPr>
              <w:pStyle w:val="Sinespaciado1"/>
              <w:jc w:val="center"/>
              <w:rPr>
                <w:rFonts w:ascii="Calibri" w:hAnsi="Calibri" w:cs="Calibri"/>
                <w:b/>
                <w:bCs/>
                <w:color w:val="000000"/>
                <w:sz w:val="20"/>
                <w:szCs w:val="20"/>
                <w:lang w:val="es-CO" w:eastAsia="es-CO"/>
              </w:rPr>
            </w:pPr>
          </w:p>
          <w:p w14:paraId="1C90514A" w14:textId="77777777" w:rsidR="00311700" w:rsidRDefault="00311700" w:rsidP="00F9056C">
            <w:pPr>
              <w:pStyle w:val="Sinespaciado1"/>
              <w:jc w:val="center"/>
              <w:rPr>
                <w:rFonts w:ascii="Calibri" w:hAnsi="Calibri" w:cs="Calibri"/>
                <w:b/>
                <w:bCs/>
                <w:color w:val="000000"/>
                <w:sz w:val="20"/>
                <w:szCs w:val="20"/>
                <w:lang w:val="es-CO" w:eastAsia="es-CO"/>
              </w:rPr>
            </w:pPr>
          </w:p>
          <w:p w14:paraId="1D3F2544" w14:textId="77777777" w:rsidR="00311700" w:rsidRDefault="00311700" w:rsidP="00311700">
            <w:pPr>
              <w:pStyle w:val="Sinespaciado1"/>
              <w:rPr>
                <w:rFonts w:ascii="Calibri" w:hAnsi="Calibri" w:cs="Calibri"/>
                <w:b/>
                <w:bCs/>
                <w:color w:val="000000"/>
                <w:sz w:val="20"/>
                <w:szCs w:val="20"/>
                <w:lang w:val="es-CO" w:eastAsia="es-CO"/>
              </w:rPr>
            </w:pPr>
          </w:p>
          <w:p w14:paraId="19EF27B0" w14:textId="0B06C1A2" w:rsidR="00AE70DF" w:rsidRPr="002B5786" w:rsidRDefault="00AE70DF" w:rsidP="00311700">
            <w:pPr>
              <w:pStyle w:val="Sinespaciado1"/>
              <w:jc w:val="center"/>
              <w:rPr>
                <w:rFonts w:ascii="Calibri" w:hAnsi="Calibri" w:cs="Calibri"/>
                <w:b/>
                <w:bCs/>
                <w:color w:val="000000" w:themeColor="text1"/>
                <w:sz w:val="20"/>
                <w:szCs w:val="20"/>
              </w:rPr>
            </w:pPr>
            <w:r w:rsidRPr="002B5786">
              <w:rPr>
                <w:rFonts w:ascii="Calibri" w:hAnsi="Calibri" w:cs="Calibri"/>
                <w:b/>
                <w:bCs/>
                <w:color w:val="000000"/>
                <w:sz w:val="20"/>
                <w:szCs w:val="20"/>
                <w:lang w:val="es-CO" w:eastAsia="es-CO"/>
              </w:rPr>
              <w:t>IMAGEN DE REFERENCIA</w:t>
            </w:r>
          </w:p>
          <w:p w14:paraId="06D24E4D" w14:textId="77777777" w:rsidR="00AE70DF" w:rsidRPr="002B5786" w:rsidRDefault="00AE70DF" w:rsidP="00F9056C">
            <w:pPr>
              <w:pStyle w:val="Sinespaciado1"/>
              <w:jc w:val="center"/>
              <w:rPr>
                <w:rFonts w:ascii="Calibri" w:hAnsi="Calibri" w:cs="Calibri"/>
                <w:b/>
                <w:bCs/>
                <w:color w:val="000000" w:themeColor="text1"/>
                <w:sz w:val="20"/>
                <w:szCs w:val="20"/>
                <w:highlight w:val="lightGray"/>
              </w:rPr>
            </w:pPr>
          </w:p>
        </w:tc>
        <w:tc>
          <w:tcPr>
            <w:tcW w:w="916" w:type="dxa"/>
          </w:tcPr>
          <w:p w14:paraId="4D129EC3" w14:textId="77777777" w:rsidR="00AE70DF" w:rsidRPr="002B5786" w:rsidRDefault="00AE70DF" w:rsidP="00F9056C">
            <w:pPr>
              <w:jc w:val="both"/>
              <w:rPr>
                <w:rFonts w:ascii="Calibri" w:eastAsia="MS Mincho" w:hAnsi="Calibri" w:cs="Calibri"/>
                <w:b/>
                <w:bCs/>
                <w:sz w:val="20"/>
                <w:szCs w:val="20"/>
              </w:rPr>
            </w:pPr>
          </w:p>
        </w:tc>
        <w:tc>
          <w:tcPr>
            <w:tcW w:w="916" w:type="dxa"/>
          </w:tcPr>
          <w:p w14:paraId="5E6180EB" w14:textId="77777777" w:rsidR="00AE70DF" w:rsidRPr="002B5786" w:rsidRDefault="00AE70DF" w:rsidP="00F9056C">
            <w:pPr>
              <w:jc w:val="both"/>
              <w:rPr>
                <w:rFonts w:ascii="Calibri" w:eastAsia="MS Mincho" w:hAnsi="Calibri" w:cs="Calibri"/>
                <w:b/>
                <w:bCs/>
                <w:sz w:val="20"/>
                <w:szCs w:val="20"/>
              </w:rPr>
            </w:pPr>
          </w:p>
        </w:tc>
      </w:tr>
      <w:tr w:rsidR="00AE70DF" w:rsidRPr="002B5786" w14:paraId="6CC32056" w14:textId="77777777" w:rsidTr="00F9056C">
        <w:trPr>
          <w:jc w:val="center"/>
        </w:trPr>
        <w:tc>
          <w:tcPr>
            <w:tcW w:w="600" w:type="dxa"/>
            <w:vAlign w:val="center"/>
          </w:tcPr>
          <w:p w14:paraId="38884377" w14:textId="77777777" w:rsidR="00AE70DF" w:rsidRPr="002B5786" w:rsidRDefault="00AE70DF" w:rsidP="00F9056C">
            <w:pPr>
              <w:jc w:val="center"/>
              <w:rPr>
                <w:rFonts w:ascii="Calibri" w:eastAsia="MS Mincho" w:hAnsi="Calibri" w:cs="Calibri"/>
                <w:b/>
                <w:bCs/>
                <w:sz w:val="20"/>
                <w:szCs w:val="20"/>
              </w:rPr>
            </w:pPr>
            <w:r w:rsidRPr="002B5786">
              <w:rPr>
                <w:rFonts w:ascii="Calibri" w:hAnsi="Calibri" w:cs="Calibri"/>
                <w:bCs/>
                <w:color w:val="000000" w:themeColor="text1"/>
                <w:sz w:val="20"/>
                <w:szCs w:val="20"/>
              </w:rPr>
              <w:lastRenderedPageBreak/>
              <w:t>2</w:t>
            </w:r>
          </w:p>
        </w:tc>
        <w:tc>
          <w:tcPr>
            <w:tcW w:w="8015" w:type="dxa"/>
            <w:shd w:val="clear" w:color="auto" w:fill="FFFFFF"/>
            <w:vAlign w:val="center"/>
          </w:tcPr>
          <w:p w14:paraId="5E90FD4D" w14:textId="77777777" w:rsidR="00AE70DF" w:rsidRPr="002B5786" w:rsidRDefault="00AE70DF" w:rsidP="00F9056C">
            <w:pPr>
              <w:pStyle w:val="Sinespaciado1"/>
              <w:rPr>
                <w:rFonts w:ascii="Calibri" w:hAnsi="Calibri" w:cs="Calibri"/>
                <w:b/>
                <w:bCs/>
                <w:color w:val="000000" w:themeColor="text1"/>
                <w:sz w:val="20"/>
                <w:szCs w:val="20"/>
              </w:rPr>
            </w:pPr>
          </w:p>
          <w:p w14:paraId="7B526157" w14:textId="77777777" w:rsidR="00AE70DF" w:rsidRPr="002B5786" w:rsidRDefault="00AE70DF" w:rsidP="00F9056C">
            <w:pPr>
              <w:pStyle w:val="Sinespaciado1"/>
              <w:jc w:val="center"/>
              <w:rPr>
                <w:rFonts w:ascii="Calibri" w:hAnsi="Calibri" w:cs="Calibri"/>
                <w:b/>
                <w:bCs/>
                <w:color w:val="000000" w:themeColor="text1"/>
                <w:sz w:val="20"/>
                <w:szCs w:val="20"/>
              </w:rPr>
            </w:pPr>
            <w:r w:rsidRPr="002B5786">
              <w:rPr>
                <w:rFonts w:ascii="Calibri" w:hAnsi="Calibri" w:cs="Calibri"/>
                <w:b/>
                <w:bCs/>
                <w:color w:val="000000" w:themeColor="text1"/>
                <w:sz w:val="20"/>
                <w:szCs w:val="20"/>
                <w:highlight w:val="lightGray"/>
              </w:rPr>
              <w:t>SOPLADORA DE RESCATE</w:t>
            </w:r>
          </w:p>
          <w:p w14:paraId="226D35CD" w14:textId="77777777" w:rsidR="00AE70DF" w:rsidRPr="002B5786" w:rsidRDefault="00AE70DF" w:rsidP="00F9056C">
            <w:pPr>
              <w:pStyle w:val="Sinespaciado1"/>
              <w:jc w:val="center"/>
              <w:rPr>
                <w:rFonts w:ascii="Calibri" w:hAnsi="Calibri" w:cs="Calibri"/>
                <w:b/>
                <w:bCs/>
                <w:color w:val="000000" w:themeColor="text1"/>
                <w:sz w:val="20"/>
                <w:szCs w:val="20"/>
              </w:rPr>
            </w:pPr>
          </w:p>
          <w:p w14:paraId="52B5C23A" w14:textId="77777777"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Sopladora de rescate tipo mochila, debe generar aire a alta velocidad, con un caudal de aire muy potente, con diseño ergonómico y bajos niveles de vibración, emite mínimo de ruido al momento de su uso. </w:t>
            </w:r>
          </w:p>
          <w:p w14:paraId="21E91339" w14:textId="77777777" w:rsidR="00AE70DF" w:rsidRPr="002B5786" w:rsidRDefault="00AE70DF" w:rsidP="00F9056C">
            <w:pPr>
              <w:jc w:val="both"/>
              <w:rPr>
                <w:rFonts w:ascii="Calibri" w:hAnsi="Calibri" w:cs="Calibri"/>
                <w:color w:val="000000"/>
                <w:sz w:val="20"/>
                <w:szCs w:val="20"/>
                <w:lang w:eastAsia="es-CO"/>
              </w:rPr>
            </w:pPr>
          </w:p>
          <w:tbl>
            <w:tblPr>
              <w:tblStyle w:val="Tablaconcuadrcula"/>
              <w:tblW w:w="7789" w:type="dxa"/>
              <w:tblLook w:val="04A0" w:firstRow="1" w:lastRow="0" w:firstColumn="1" w:lastColumn="0" w:noHBand="0" w:noVBand="1"/>
            </w:tblPr>
            <w:tblGrid>
              <w:gridCol w:w="1754"/>
              <w:gridCol w:w="6035"/>
            </w:tblGrid>
            <w:tr w:rsidR="00AE70DF" w:rsidRPr="002B5786" w14:paraId="798B32E0"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0593379E"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CANTIDAD</w:t>
                  </w:r>
                </w:p>
              </w:tc>
              <w:tc>
                <w:tcPr>
                  <w:tcW w:w="6035" w:type="dxa"/>
                  <w:tcBorders>
                    <w:top w:val="single" w:sz="4" w:space="0" w:color="auto"/>
                    <w:left w:val="single" w:sz="4" w:space="0" w:color="auto"/>
                    <w:bottom w:val="single" w:sz="4" w:space="0" w:color="auto"/>
                    <w:right w:val="single" w:sz="4" w:space="0" w:color="auto"/>
                  </w:tcBorders>
                  <w:vAlign w:val="center"/>
                </w:tcPr>
                <w:p w14:paraId="7BC96DEE"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4</w:t>
                  </w:r>
                </w:p>
              </w:tc>
            </w:tr>
            <w:tr w:rsidR="00AE70DF" w:rsidRPr="002B5786" w14:paraId="4B637A56" w14:textId="77777777" w:rsidTr="00F9056C">
              <w:trPr>
                <w:trHeight w:val="115"/>
              </w:trPr>
              <w:tc>
                <w:tcPr>
                  <w:tcW w:w="0" w:type="auto"/>
                  <w:tcBorders>
                    <w:top w:val="single" w:sz="4" w:space="0" w:color="auto"/>
                    <w:left w:val="single" w:sz="4" w:space="0" w:color="auto"/>
                    <w:bottom w:val="single" w:sz="4" w:space="0" w:color="auto"/>
                    <w:right w:val="single" w:sz="4" w:space="0" w:color="auto"/>
                  </w:tcBorders>
                  <w:vAlign w:val="center"/>
                  <w:hideMark/>
                </w:tcPr>
                <w:p w14:paraId="6C2BBF79"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CILINDRAJE CM3:</w:t>
                  </w:r>
                </w:p>
              </w:tc>
              <w:tc>
                <w:tcPr>
                  <w:tcW w:w="6035" w:type="dxa"/>
                  <w:tcBorders>
                    <w:top w:val="single" w:sz="4" w:space="0" w:color="auto"/>
                    <w:left w:val="single" w:sz="4" w:space="0" w:color="auto"/>
                    <w:bottom w:val="single" w:sz="4" w:space="0" w:color="auto"/>
                    <w:right w:val="single" w:sz="4" w:space="0" w:color="auto"/>
                  </w:tcBorders>
                  <w:vAlign w:val="center"/>
                  <w:hideMark/>
                </w:tcPr>
                <w:p w14:paraId="655D67C9"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57,6 cm³, máximo 79,9 cm³.</w:t>
                  </w:r>
                </w:p>
              </w:tc>
            </w:tr>
            <w:tr w:rsidR="00AE70DF" w:rsidRPr="002B5786" w14:paraId="77A2BC01" w14:textId="77777777" w:rsidTr="00F9056C">
              <w:trPr>
                <w:trHeight w:val="280"/>
              </w:trPr>
              <w:tc>
                <w:tcPr>
                  <w:tcW w:w="0" w:type="auto"/>
                  <w:tcBorders>
                    <w:top w:val="single" w:sz="4" w:space="0" w:color="auto"/>
                    <w:left w:val="single" w:sz="4" w:space="0" w:color="auto"/>
                    <w:bottom w:val="single" w:sz="4" w:space="0" w:color="auto"/>
                    <w:right w:val="single" w:sz="4" w:space="0" w:color="auto"/>
                  </w:tcBorders>
                  <w:vAlign w:val="center"/>
                  <w:hideMark/>
                </w:tcPr>
                <w:p w14:paraId="425919CC"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PESO SIN COMBUSTIBLE:</w:t>
                  </w:r>
                </w:p>
              </w:tc>
              <w:tc>
                <w:tcPr>
                  <w:tcW w:w="6035" w:type="dxa"/>
                  <w:tcBorders>
                    <w:top w:val="single" w:sz="4" w:space="0" w:color="auto"/>
                    <w:left w:val="single" w:sz="4" w:space="0" w:color="auto"/>
                    <w:bottom w:val="single" w:sz="4" w:space="0" w:color="auto"/>
                    <w:right w:val="single" w:sz="4" w:space="0" w:color="auto"/>
                  </w:tcBorders>
                  <w:vAlign w:val="center"/>
                  <w:hideMark/>
                </w:tcPr>
                <w:p w14:paraId="6F3F77CE"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7kg, máximo 12 kg</w:t>
                  </w:r>
                </w:p>
                <w:p w14:paraId="70E40BB9" w14:textId="77777777" w:rsidR="00AE70DF" w:rsidRPr="002B5786" w:rsidRDefault="00AE70DF" w:rsidP="00F9056C">
                  <w:pPr>
                    <w:rPr>
                      <w:rFonts w:ascii="Calibri" w:hAnsi="Calibri" w:cs="Calibri"/>
                      <w:color w:val="000000"/>
                      <w:sz w:val="20"/>
                      <w:szCs w:val="20"/>
                      <w:lang w:eastAsia="es-CO"/>
                    </w:rPr>
                  </w:pPr>
                </w:p>
              </w:tc>
            </w:tr>
            <w:tr w:rsidR="00AE70DF" w:rsidRPr="002B5786" w14:paraId="43903125" w14:textId="77777777" w:rsidTr="00F9056C">
              <w:trPr>
                <w:trHeight w:val="321"/>
              </w:trPr>
              <w:tc>
                <w:tcPr>
                  <w:tcW w:w="0" w:type="auto"/>
                  <w:tcBorders>
                    <w:top w:val="single" w:sz="4" w:space="0" w:color="auto"/>
                    <w:left w:val="single" w:sz="4" w:space="0" w:color="auto"/>
                    <w:bottom w:val="single" w:sz="4" w:space="0" w:color="auto"/>
                    <w:right w:val="single" w:sz="4" w:space="0" w:color="auto"/>
                  </w:tcBorders>
                  <w:vAlign w:val="center"/>
                  <w:hideMark/>
                </w:tcPr>
                <w:p w14:paraId="39135FAF"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POTENCIA:</w:t>
                  </w:r>
                </w:p>
              </w:tc>
              <w:tc>
                <w:tcPr>
                  <w:tcW w:w="6035" w:type="dxa"/>
                  <w:tcBorders>
                    <w:top w:val="single" w:sz="4" w:space="0" w:color="auto"/>
                    <w:left w:val="single" w:sz="4" w:space="0" w:color="auto"/>
                    <w:bottom w:val="single" w:sz="4" w:space="0" w:color="auto"/>
                    <w:right w:val="single" w:sz="4" w:space="0" w:color="auto"/>
                  </w:tcBorders>
                  <w:vAlign w:val="center"/>
                </w:tcPr>
                <w:p w14:paraId="374A9703"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3,4hp, máximo 5,0hp</w:t>
                  </w:r>
                </w:p>
              </w:tc>
            </w:tr>
            <w:tr w:rsidR="00AE70DF" w:rsidRPr="002B5786" w14:paraId="6E047C30" w14:textId="77777777" w:rsidTr="00F9056C">
              <w:trPr>
                <w:trHeight w:val="425"/>
              </w:trPr>
              <w:tc>
                <w:tcPr>
                  <w:tcW w:w="0" w:type="auto"/>
                  <w:tcBorders>
                    <w:top w:val="single" w:sz="4" w:space="0" w:color="auto"/>
                    <w:left w:val="single" w:sz="4" w:space="0" w:color="auto"/>
                    <w:bottom w:val="single" w:sz="4" w:space="0" w:color="auto"/>
                    <w:right w:val="single" w:sz="4" w:space="0" w:color="auto"/>
                  </w:tcBorders>
                  <w:vAlign w:val="center"/>
                  <w:hideMark/>
                </w:tcPr>
                <w:p w14:paraId="0DBA373B"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CAPACIDAD DEL TANQUE:</w:t>
                  </w:r>
                </w:p>
              </w:tc>
              <w:tc>
                <w:tcPr>
                  <w:tcW w:w="6035" w:type="dxa"/>
                  <w:tcBorders>
                    <w:top w:val="single" w:sz="4" w:space="0" w:color="auto"/>
                    <w:left w:val="single" w:sz="4" w:space="0" w:color="auto"/>
                    <w:bottom w:val="single" w:sz="4" w:space="0" w:color="auto"/>
                    <w:right w:val="single" w:sz="4" w:space="0" w:color="auto"/>
                  </w:tcBorders>
                  <w:vAlign w:val="center"/>
                </w:tcPr>
                <w:p w14:paraId="3BE57D4B"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1.3 L, máximo 2,2 L</w:t>
                  </w:r>
                </w:p>
              </w:tc>
            </w:tr>
            <w:tr w:rsidR="00AE70DF" w:rsidRPr="002B5786" w14:paraId="6EF6A17C" w14:textId="77777777" w:rsidTr="00F9056C">
              <w:trPr>
                <w:trHeight w:val="282"/>
              </w:trPr>
              <w:tc>
                <w:tcPr>
                  <w:tcW w:w="0" w:type="auto"/>
                  <w:tcBorders>
                    <w:top w:val="single" w:sz="4" w:space="0" w:color="auto"/>
                    <w:left w:val="single" w:sz="4" w:space="0" w:color="auto"/>
                    <w:bottom w:val="single" w:sz="4" w:space="0" w:color="auto"/>
                    <w:right w:val="single" w:sz="4" w:space="0" w:color="auto"/>
                  </w:tcBorders>
                  <w:vAlign w:val="center"/>
                  <w:hideMark/>
                </w:tcPr>
                <w:p w14:paraId="3D1D2464"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VELOCIDAD DE AIRE:</w:t>
                  </w:r>
                </w:p>
              </w:tc>
              <w:tc>
                <w:tcPr>
                  <w:tcW w:w="6035" w:type="dxa"/>
                  <w:tcBorders>
                    <w:top w:val="single" w:sz="4" w:space="0" w:color="auto"/>
                    <w:left w:val="single" w:sz="4" w:space="0" w:color="auto"/>
                    <w:bottom w:val="single" w:sz="4" w:space="0" w:color="auto"/>
                    <w:right w:val="single" w:sz="4" w:space="0" w:color="auto"/>
                  </w:tcBorders>
                  <w:vAlign w:val="center"/>
                </w:tcPr>
                <w:p w14:paraId="2209D9D6" w14:textId="77777777" w:rsidR="00AE70DF" w:rsidRPr="002B5786" w:rsidRDefault="00AE70DF" w:rsidP="00F9056C">
                  <w:pPr>
                    <w:rPr>
                      <w:rFonts w:ascii="Calibri" w:hAnsi="Calibri" w:cs="Calibri"/>
                      <w:color w:val="000000"/>
                      <w:sz w:val="20"/>
                      <w:szCs w:val="20"/>
                      <w:lang w:val="pt-PT" w:eastAsia="es-CO"/>
                    </w:rPr>
                  </w:pPr>
                  <w:r w:rsidRPr="002B5786">
                    <w:rPr>
                      <w:rFonts w:ascii="Calibri" w:hAnsi="Calibri" w:cs="Calibri"/>
                      <w:color w:val="000000"/>
                      <w:sz w:val="20"/>
                      <w:szCs w:val="20"/>
                      <w:lang w:val="pt-PT" w:eastAsia="es-CO"/>
                    </w:rPr>
                    <w:t>Mínimo 85 m/s, máximo 110 m/s.</w:t>
                  </w:r>
                </w:p>
              </w:tc>
            </w:tr>
            <w:tr w:rsidR="00AE70DF" w:rsidRPr="002B5786" w14:paraId="258F423C" w14:textId="77777777" w:rsidTr="00F9056C">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14:paraId="069DFB7A"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NIVEL DE RUIDO:</w:t>
                  </w:r>
                </w:p>
              </w:tc>
              <w:tc>
                <w:tcPr>
                  <w:tcW w:w="6035" w:type="dxa"/>
                  <w:tcBorders>
                    <w:top w:val="single" w:sz="4" w:space="0" w:color="auto"/>
                    <w:left w:val="single" w:sz="4" w:space="0" w:color="auto"/>
                    <w:bottom w:val="single" w:sz="4" w:space="0" w:color="auto"/>
                    <w:right w:val="single" w:sz="4" w:space="0" w:color="auto"/>
                  </w:tcBorders>
                  <w:vAlign w:val="center"/>
                </w:tcPr>
                <w:p w14:paraId="75C51A4F"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90 dB, máximo 110 dB</w:t>
                  </w:r>
                </w:p>
              </w:tc>
            </w:tr>
            <w:tr w:rsidR="00AE70DF" w:rsidRPr="002B5786" w14:paraId="47CB3E11" w14:textId="77777777" w:rsidTr="00F9056C">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03ECC31B"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SISTEMA DE COMBUSTIBLE:</w:t>
                  </w:r>
                </w:p>
              </w:tc>
              <w:tc>
                <w:tcPr>
                  <w:tcW w:w="6035" w:type="dxa"/>
                  <w:tcBorders>
                    <w:top w:val="single" w:sz="4" w:space="0" w:color="auto"/>
                    <w:left w:val="single" w:sz="4" w:space="0" w:color="auto"/>
                    <w:bottom w:val="single" w:sz="4" w:space="0" w:color="auto"/>
                    <w:right w:val="single" w:sz="4" w:space="0" w:color="auto"/>
                  </w:tcBorders>
                  <w:vAlign w:val="center"/>
                </w:tcPr>
                <w:p w14:paraId="2D0584FA"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Gasolina</w:t>
                  </w:r>
                </w:p>
              </w:tc>
            </w:tr>
            <w:tr w:rsidR="00AE70DF" w:rsidRPr="002B5786" w14:paraId="6BD9090E" w14:textId="77777777" w:rsidTr="00F9056C">
              <w:trPr>
                <w:trHeight w:val="247"/>
              </w:trPr>
              <w:tc>
                <w:tcPr>
                  <w:tcW w:w="0" w:type="auto"/>
                  <w:tcBorders>
                    <w:top w:val="single" w:sz="4" w:space="0" w:color="auto"/>
                    <w:left w:val="single" w:sz="4" w:space="0" w:color="auto"/>
                    <w:bottom w:val="single" w:sz="4" w:space="0" w:color="auto"/>
                    <w:right w:val="single" w:sz="4" w:space="0" w:color="auto"/>
                  </w:tcBorders>
                  <w:vAlign w:val="center"/>
                  <w:hideMark/>
                </w:tcPr>
                <w:p w14:paraId="5B18E472"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DEBE CUMPLIR CON LAS NORMAS:</w:t>
                  </w:r>
                </w:p>
              </w:tc>
              <w:tc>
                <w:tcPr>
                  <w:tcW w:w="6035" w:type="dxa"/>
                  <w:tcBorders>
                    <w:top w:val="single" w:sz="4" w:space="0" w:color="auto"/>
                    <w:left w:val="single" w:sz="4" w:space="0" w:color="auto"/>
                    <w:bottom w:val="single" w:sz="4" w:space="0" w:color="auto"/>
                    <w:right w:val="single" w:sz="4" w:space="0" w:color="auto"/>
                  </w:tcBorders>
                  <w:vAlign w:val="center"/>
                </w:tcPr>
                <w:p w14:paraId="6500D42F"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EN ISO 12100, EN 15503, EN 61000-6-1.</w:t>
                  </w:r>
                </w:p>
              </w:tc>
            </w:tr>
            <w:tr w:rsidR="00AE70DF" w:rsidRPr="002B5786" w14:paraId="5F23DF07" w14:textId="77777777" w:rsidTr="00F9056C">
              <w:trPr>
                <w:trHeight w:val="270"/>
              </w:trPr>
              <w:tc>
                <w:tcPr>
                  <w:tcW w:w="0" w:type="auto"/>
                  <w:tcBorders>
                    <w:top w:val="single" w:sz="4" w:space="0" w:color="auto"/>
                    <w:left w:val="single" w:sz="4" w:space="0" w:color="auto"/>
                    <w:bottom w:val="single" w:sz="4" w:space="0" w:color="auto"/>
                    <w:right w:val="single" w:sz="4" w:space="0" w:color="auto"/>
                  </w:tcBorders>
                  <w:vAlign w:val="center"/>
                </w:tcPr>
                <w:p w14:paraId="003D5334"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ACCESORIOS:</w:t>
                  </w:r>
                </w:p>
              </w:tc>
              <w:tc>
                <w:tcPr>
                  <w:tcW w:w="6035" w:type="dxa"/>
                  <w:tcBorders>
                    <w:top w:val="single" w:sz="4" w:space="0" w:color="auto"/>
                    <w:left w:val="single" w:sz="4" w:space="0" w:color="auto"/>
                    <w:bottom w:val="single" w:sz="4" w:space="0" w:color="auto"/>
                    <w:right w:val="single" w:sz="4" w:space="0" w:color="auto"/>
                  </w:tcBorders>
                  <w:vAlign w:val="center"/>
                </w:tcPr>
                <w:p w14:paraId="4BADA1C5"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Debe presentar un juego de boquillas</w:t>
                  </w:r>
                </w:p>
              </w:tc>
            </w:tr>
            <w:tr w:rsidR="00AE70DF" w:rsidRPr="002B5786" w14:paraId="68082BBC" w14:textId="77777777" w:rsidTr="00F9056C">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7E2FFD4F"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GARANTÍA:</w:t>
                  </w:r>
                </w:p>
              </w:tc>
              <w:tc>
                <w:tcPr>
                  <w:tcW w:w="6035" w:type="dxa"/>
                  <w:tcBorders>
                    <w:top w:val="single" w:sz="4" w:space="0" w:color="auto"/>
                    <w:left w:val="single" w:sz="4" w:space="0" w:color="auto"/>
                    <w:bottom w:val="single" w:sz="4" w:space="0" w:color="auto"/>
                    <w:right w:val="single" w:sz="4" w:space="0" w:color="auto"/>
                  </w:tcBorders>
                  <w:vAlign w:val="center"/>
                </w:tcPr>
                <w:p w14:paraId="1215C3E0"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Mínimo dos (2) años</w:t>
                  </w:r>
                </w:p>
              </w:tc>
            </w:tr>
            <w:tr w:rsidR="00AE70DF" w:rsidRPr="002B5786" w14:paraId="1BF881D9" w14:textId="77777777" w:rsidTr="00F9056C">
              <w:trPr>
                <w:trHeight w:val="357"/>
              </w:trPr>
              <w:tc>
                <w:tcPr>
                  <w:tcW w:w="0" w:type="auto"/>
                  <w:tcBorders>
                    <w:top w:val="single" w:sz="4" w:space="0" w:color="auto"/>
                    <w:left w:val="single" w:sz="4" w:space="0" w:color="auto"/>
                    <w:bottom w:val="single" w:sz="4" w:space="0" w:color="auto"/>
                    <w:right w:val="single" w:sz="4" w:space="0" w:color="auto"/>
                  </w:tcBorders>
                </w:tcPr>
                <w:p w14:paraId="1C82B074"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AÑO DE FABRICACIÓN:</w:t>
                  </w:r>
                </w:p>
              </w:tc>
              <w:tc>
                <w:tcPr>
                  <w:tcW w:w="6035" w:type="dxa"/>
                  <w:tcBorders>
                    <w:top w:val="single" w:sz="4" w:space="0" w:color="auto"/>
                    <w:left w:val="single" w:sz="4" w:space="0" w:color="auto"/>
                    <w:bottom w:val="single" w:sz="4" w:space="0" w:color="auto"/>
                    <w:right w:val="single" w:sz="4" w:space="0" w:color="auto"/>
                  </w:tcBorders>
                  <w:vAlign w:val="center"/>
                </w:tcPr>
                <w:p w14:paraId="5CB80DDB"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color w:val="000000"/>
                      <w:sz w:val="20"/>
                      <w:szCs w:val="20"/>
                      <w:lang w:eastAsia="es-CO"/>
                    </w:rPr>
                    <w:t>No debe ser inferior al año 2025</w:t>
                  </w:r>
                </w:p>
              </w:tc>
            </w:tr>
            <w:tr w:rsidR="00AE70DF" w:rsidRPr="002B5786" w14:paraId="08B00149" w14:textId="77777777" w:rsidTr="00F9056C">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279A1BE7" w14:textId="77777777" w:rsidR="00AE70DF" w:rsidRPr="002B5786" w:rsidRDefault="00AE70DF" w:rsidP="00F9056C">
                  <w:pPr>
                    <w:rPr>
                      <w:rFonts w:ascii="Calibri" w:hAnsi="Calibri" w:cs="Calibri"/>
                      <w:b/>
                      <w:bCs/>
                      <w:color w:val="000000"/>
                      <w:sz w:val="20"/>
                      <w:szCs w:val="20"/>
                      <w:lang w:eastAsia="es-CO"/>
                    </w:rPr>
                  </w:pPr>
                  <w:r w:rsidRPr="002B5786">
                    <w:rPr>
                      <w:rFonts w:ascii="Calibri" w:hAnsi="Calibri" w:cs="Calibri"/>
                      <w:b/>
                      <w:bCs/>
                      <w:sz w:val="20"/>
                      <w:szCs w:val="20"/>
                    </w:rPr>
                    <w:t>SERVICIO POSTVENTA</w:t>
                  </w:r>
                </w:p>
              </w:tc>
              <w:tc>
                <w:tcPr>
                  <w:tcW w:w="6035" w:type="dxa"/>
                  <w:tcBorders>
                    <w:top w:val="single" w:sz="4" w:space="0" w:color="auto"/>
                    <w:left w:val="single" w:sz="4" w:space="0" w:color="auto"/>
                    <w:bottom w:val="single" w:sz="4" w:space="0" w:color="auto"/>
                    <w:right w:val="single" w:sz="4" w:space="0" w:color="auto"/>
                  </w:tcBorders>
                  <w:vAlign w:val="center"/>
                </w:tcPr>
                <w:p w14:paraId="5E2D3DFD" w14:textId="77777777" w:rsidR="00AE70DF" w:rsidRPr="002B5786" w:rsidRDefault="00AE70DF" w:rsidP="00F9056C">
                  <w:pPr>
                    <w:jc w:val="both"/>
                    <w:rPr>
                      <w:rFonts w:ascii="Calibri" w:hAnsi="Calibri" w:cs="Calibri"/>
                      <w:color w:val="000000"/>
                      <w:sz w:val="20"/>
                      <w:szCs w:val="20"/>
                      <w:lang w:eastAsia="es-CO"/>
                    </w:rPr>
                  </w:pPr>
                  <w:r w:rsidRPr="002B5786">
                    <w:rPr>
                      <w:rFonts w:ascii="Calibri" w:eastAsia="SimSun" w:hAnsi="Calibri" w:cs="Calibri"/>
                      <w:sz w:val="20"/>
                      <w:szCs w:val="20"/>
                      <w:lang w:val="es-MX"/>
                    </w:rPr>
                    <w:t>El futuro contratista debe asistir técnicamente a la Policía Nacional, en caso de presentarse fallas de tipo técnico o de fabricación, en el lugar y fecha que la institución determine durante el tiempo que dure la garantía, dando solución a mencionada falencia.</w:t>
                  </w:r>
                </w:p>
              </w:tc>
            </w:tr>
          </w:tbl>
          <w:p w14:paraId="632DEFFC" w14:textId="6D4DB999" w:rsidR="00AE70DF" w:rsidRPr="002B5786" w:rsidRDefault="00311700" w:rsidP="00F9056C">
            <w:pPr>
              <w:jc w:val="both"/>
              <w:rPr>
                <w:rFonts w:ascii="Calibri" w:hAnsi="Calibri" w:cs="Calibri"/>
                <w:color w:val="000000"/>
                <w:sz w:val="20"/>
                <w:szCs w:val="20"/>
                <w:lang w:eastAsia="es-CO"/>
              </w:rPr>
            </w:pPr>
            <w:r w:rsidRPr="002B5786">
              <w:rPr>
                <w:rFonts w:ascii="Calibri" w:hAnsi="Calibri" w:cs="Calibri"/>
                <w:noProof/>
                <w:color w:val="000000"/>
                <w:sz w:val="20"/>
                <w:szCs w:val="20"/>
                <w:lang w:eastAsia="es-CO"/>
              </w:rPr>
              <w:drawing>
                <wp:anchor distT="0" distB="0" distL="114300" distR="114300" simplePos="0" relativeHeight="251661312" behindDoc="0" locked="0" layoutInCell="1" allowOverlap="1" wp14:anchorId="273E0D28" wp14:editId="58C3D041">
                  <wp:simplePos x="0" y="0"/>
                  <wp:positionH relativeFrom="column">
                    <wp:posOffset>936625</wp:posOffset>
                  </wp:positionH>
                  <wp:positionV relativeFrom="paragraph">
                    <wp:posOffset>139065</wp:posOffset>
                  </wp:positionV>
                  <wp:extent cx="2834640" cy="1934210"/>
                  <wp:effectExtent l="12700" t="12700" r="10160" b="889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04B634.tmp"/>
                          <pic:cNvPicPr/>
                        </pic:nvPicPr>
                        <pic:blipFill>
                          <a:blip r:embed="rId14">
                            <a:extLst>
                              <a:ext uri="{28A0092B-C50C-407E-A947-70E740481C1C}">
                                <a14:useLocalDpi xmlns:a14="http://schemas.microsoft.com/office/drawing/2010/main" val="0"/>
                              </a:ext>
                            </a:extLst>
                          </a:blip>
                          <a:stretch>
                            <a:fillRect/>
                          </a:stretch>
                        </pic:blipFill>
                        <pic:spPr>
                          <a:xfrm>
                            <a:off x="0" y="0"/>
                            <a:ext cx="2834640" cy="193421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745C85AA" w14:textId="34B05F88" w:rsidR="00AE70DF" w:rsidRPr="002B5786" w:rsidRDefault="00AE70DF" w:rsidP="00F9056C">
            <w:pPr>
              <w:jc w:val="both"/>
              <w:rPr>
                <w:rFonts w:ascii="Calibri" w:hAnsi="Calibri" w:cs="Calibri"/>
                <w:color w:val="000000"/>
                <w:sz w:val="20"/>
                <w:szCs w:val="20"/>
                <w:lang w:eastAsia="es-CO"/>
              </w:rPr>
            </w:pPr>
          </w:p>
          <w:p w14:paraId="1C80B2E9" w14:textId="77777777" w:rsidR="00AE70DF" w:rsidRPr="002B5786" w:rsidRDefault="00AE70DF" w:rsidP="00F9056C">
            <w:pPr>
              <w:jc w:val="both"/>
              <w:rPr>
                <w:rFonts w:ascii="Calibri" w:hAnsi="Calibri" w:cs="Calibri"/>
                <w:color w:val="000000"/>
                <w:sz w:val="20"/>
                <w:szCs w:val="20"/>
                <w:lang w:eastAsia="es-CO"/>
              </w:rPr>
            </w:pPr>
          </w:p>
          <w:p w14:paraId="105C5A8E" w14:textId="77777777" w:rsidR="00AE70DF" w:rsidRPr="002B5786" w:rsidRDefault="00AE70DF" w:rsidP="00F9056C">
            <w:pPr>
              <w:jc w:val="both"/>
              <w:rPr>
                <w:rFonts w:ascii="Calibri" w:hAnsi="Calibri" w:cs="Calibri"/>
                <w:color w:val="000000"/>
                <w:sz w:val="20"/>
                <w:szCs w:val="20"/>
                <w:lang w:eastAsia="es-CO"/>
              </w:rPr>
            </w:pPr>
          </w:p>
          <w:p w14:paraId="420ABF1F" w14:textId="77777777" w:rsidR="00AE70DF" w:rsidRPr="002B5786" w:rsidRDefault="00AE70DF" w:rsidP="00F9056C">
            <w:pPr>
              <w:jc w:val="both"/>
              <w:rPr>
                <w:rFonts w:ascii="Calibri" w:hAnsi="Calibri" w:cs="Calibri"/>
                <w:color w:val="000000"/>
                <w:sz w:val="20"/>
                <w:szCs w:val="20"/>
                <w:lang w:eastAsia="es-CO"/>
              </w:rPr>
            </w:pPr>
          </w:p>
          <w:p w14:paraId="3152D151" w14:textId="77777777" w:rsidR="00AE70DF" w:rsidRPr="002B5786" w:rsidRDefault="00AE70DF" w:rsidP="00F9056C">
            <w:pPr>
              <w:jc w:val="both"/>
              <w:rPr>
                <w:rFonts w:ascii="Calibri" w:hAnsi="Calibri" w:cs="Calibri"/>
                <w:color w:val="000000"/>
                <w:sz w:val="20"/>
                <w:szCs w:val="20"/>
                <w:lang w:eastAsia="es-CO"/>
              </w:rPr>
            </w:pPr>
          </w:p>
          <w:p w14:paraId="5134EE16" w14:textId="77777777" w:rsidR="00AE70DF" w:rsidRPr="002B5786" w:rsidRDefault="00AE70DF" w:rsidP="00F9056C">
            <w:pPr>
              <w:jc w:val="both"/>
              <w:rPr>
                <w:rFonts w:ascii="Calibri" w:hAnsi="Calibri" w:cs="Calibri"/>
                <w:color w:val="000000"/>
                <w:sz w:val="20"/>
                <w:szCs w:val="20"/>
                <w:lang w:eastAsia="es-CO"/>
              </w:rPr>
            </w:pPr>
          </w:p>
          <w:p w14:paraId="769E9DC7" w14:textId="77777777" w:rsidR="00AE70DF" w:rsidRPr="002B5786" w:rsidRDefault="00AE70DF" w:rsidP="00F9056C">
            <w:pPr>
              <w:jc w:val="both"/>
              <w:rPr>
                <w:rFonts w:ascii="Calibri" w:hAnsi="Calibri" w:cs="Calibri"/>
                <w:color w:val="000000"/>
                <w:sz w:val="20"/>
                <w:szCs w:val="20"/>
                <w:lang w:eastAsia="es-CO"/>
              </w:rPr>
            </w:pPr>
          </w:p>
          <w:p w14:paraId="3E17C8B0" w14:textId="77777777" w:rsidR="00AE70DF" w:rsidRPr="002B5786" w:rsidRDefault="00AE70DF" w:rsidP="00F9056C">
            <w:pPr>
              <w:jc w:val="both"/>
              <w:rPr>
                <w:rFonts w:ascii="Calibri" w:hAnsi="Calibri" w:cs="Calibri"/>
                <w:color w:val="000000"/>
                <w:sz w:val="20"/>
                <w:szCs w:val="20"/>
                <w:lang w:eastAsia="es-CO"/>
              </w:rPr>
            </w:pPr>
          </w:p>
          <w:p w14:paraId="317AE945" w14:textId="77777777" w:rsidR="00AE70DF" w:rsidRPr="002B5786" w:rsidRDefault="00AE70DF" w:rsidP="00F9056C">
            <w:pPr>
              <w:jc w:val="both"/>
              <w:rPr>
                <w:rFonts w:ascii="Calibri" w:hAnsi="Calibri" w:cs="Calibri"/>
                <w:color w:val="000000"/>
                <w:sz w:val="20"/>
                <w:szCs w:val="20"/>
                <w:lang w:eastAsia="es-CO"/>
              </w:rPr>
            </w:pPr>
          </w:p>
          <w:p w14:paraId="5353D408" w14:textId="77777777" w:rsidR="00AE70DF" w:rsidRPr="002B5786" w:rsidRDefault="00AE70DF" w:rsidP="00F9056C">
            <w:pPr>
              <w:jc w:val="both"/>
              <w:rPr>
                <w:rFonts w:ascii="Calibri" w:hAnsi="Calibri" w:cs="Calibri"/>
                <w:color w:val="000000"/>
                <w:sz w:val="20"/>
                <w:szCs w:val="20"/>
                <w:lang w:eastAsia="es-CO"/>
              </w:rPr>
            </w:pPr>
          </w:p>
          <w:p w14:paraId="51FA1A2F" w14:textId="77777777" w:rsidR="00AE70DF" w:rsidRPr="002B5786" w:rsidRDefault="00AE70DF" w:rsidP="00F9056C">
            <w:pPr>
              <w:jc w:val="center"/>
              <w:rPr>
                <w:rFonts w:ascii="Calibri" w:hAnsi="Calibri" w:cs="Calibri"/>
                <w:b/>
                <w:bCs/>
                <w:color w:val="000000"/>
                <w:sz w:val="20"/>
                <w:szCs w:val="20"/>
                <w:lang w:eastAsia="es-CO"/>
              </w:rPr>
            </w:pPr>
          </w:p>
          <w:p w14:paraId="103FDCA0" w14:textId="77777777" w:rsidR="00311700" w:rsidRDefault="00311700" w:rsidP="00F9056C">
            <w:pPr>
              <w:jc w:val="center"/>
              <w:rPr>
                <w:rFonts w:ascii="Calibri" w:hAnsi="Calibri" w:cs="Calibri"/>
                <w:b/>
                <w:bCs/>
                <w:color w:val="000000"/>
                <w:sz w:val="20"/>
                <w:szCs w:val="20"/>
                <w:lang w:eastAsia="es-CO"/>
              </w:rPr>
            </w:pPr>
          </w:p>
          <w:p w14:paraId="7533006D" w14:textId="77777777" w:rsidR="00311700" w:rsidRDefault="00311700" w:rsidP="00311700">
            <w:pPr>
              <w:jc w:val="center"/>
              <w:rPr>
                <w:rFonts w:ascii="Calibri" w:hAnsi="Calibri" w:cs="Calibri"/>
                <w:b/>
                <w:bCs/>
                <w:color w:val="000000"/>
                <w:sz w:val="20"/>
                <w:szCs w:val="20"/>
                <w:lang w:eastAsia="es-CO"/>
              </w:rPr>
            </w:pPr>
          </w:p>
          <w:p w14:paraId="02CB70C4" w14:textId="40A4482A" w:rsidR="00AE70DF" w:rsidRPr="002B5786" w:rsidRDefault="00AE70DF" w:rsidP="00311700">
            <w:pPr>
              <w:jc w:val="cente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IMAGEN DE REFERENCIA</w:t>
            </w:r>
          </w:p>
          <w:p w14:paraId="51B1D410" w14:textId="77777777" w:rsidR="00311700" w:rsidRPr="002B5786" w:rsidRDefault="00311700" w:rsidP="00311700">
            <w:pPr>
              <w:pStyle w:val="Sinespaciado1"/>
              <w:rPr>
                <w:rFonts w:ascii="Calibri" w:hAnsi="Calibri" w:cs="Calibri"/>
                <w:b/>
                <w:bCs/>
                <w:color w:val="000000" w:themeColor="text1"/>
                <w:sz w:val="20"/>
                <w:szCs w:val="20"/>
              </w:rPr>
            </w:pPr>
          </w:p>
        </w:tc>
        <w:tc>
          <w:tcPr>
            <w:tcW w:w="916" w:type="dxa"/>
          </w:tcPr>
          <w:p w14:paraId="2E2140E2" w14:textId="77777777" w:rsidR="00AE70DF" w:rsidRPr="002B5786" w:rsidRDefault="00AE70DF" w:rsidP="00F9056C">
            <w:pPr>
              <w:jc w:val="both"/>
              <w:rPr>
                <w:rFonts w:ascii="Calibri" w:eastAsia="MS Mincho" w:hAnsi="Calibri" w:cs="Calibri"/>
                <w:b/>
                <w:bCs/>
                <w:sz w:val="20"/>
                <w:szCs w:val="20"/>
              </w:rPr>
            </w:pPr>
          </w:p>
        </w:tc>
        <w:tc>
          <w:tcPr>
            <w:tcW w:w="916" w:type="dxa"/>
          </w:tcPr>
          <w:p w14:paraId="4CC2EB21" w14:textId="77777777" w:rsidR="00AE70DF" w:rsidRPr="002B5786" w:rsidRDefault="00AE70DF" w:rsidP="00F9056C">
            <w:pPr>
              <w:jc w:val="both"/>
              <w:rPr>
                <w:rFonts w:ascii="Calibri" w:eastAsia="MS Mincho" w:hAnsi="Calibri" w:cs="Calibri"/>
                <w:b/>
                <w:bCs/>
                <w:sz w:val="20"/>
                <w:szCs w:val="20"/>
              </w:rPr>
            </w:pPr>
          </w:p>
        </w:tc>
      </w:tr>
      <w:tr w:rsidR="00AE70DF" w:rsidRPr="002B5786" w14:paraId="202C7466" w14:textId="77777777" w:rsidTr="00F9056C">
        <w:trPr>
          <w:jc w:val="center"/>
        </w:trPr>
        <w:tc>
          <w:tcPr>
            <w:tcW w:w="600" w:type="dxa"/>
            <w:vAlign w:val="center"/>
          </w:tcPr>
          <w:p w14:paraId="14BC6ACC" w14:textId="77777777" w:rsidR="00AE70DF" w:rsidRPr="002B5786" w:rsidRDefault="00AE70DF" w:rsidP="00F9056C">
            <w:pPr>
              <w:jc w:val="center"/>
              <w:rPr>
                <w:rFonts w:ascii="Calibri" w:hAnsi="Calibri" w:cs="Calibri"/>
                <w:bCs/>
                <w:color w:val="000000" w:themeColor="text1"/>
                <w:sz w:val="20"/>
                <w:szCs w:val="20"/>
              </w:rPr>
            </w:pPr>
            <w:r w:rsidRPr="002B5786">
              <w:rPr>
                <w:rFonts w:ascii="Calibri" w:hAnsi="Calibri" w:cs="Calibri"/>
                <w:bCs/>
                <w:color w:val="000000" w:themeColor="text1"/>
                <w:sz w:val="20"/>
                <w:szCs w:val="20"/>
              </w:rPr>
              <w:lastRenderedPageBreak/>
              <w:t>4</w:t>
            </w:r>
          </w:p>
        </w:tc>
        <w:tc>
          <w:tcPr>
            <w:tcW w:w="8015" w:type="dxa"/>
            <w:shd w:val="clear" w:color="auto" w:fill="FFFFFF"/>
            <w:vAlign w:val="center"/>
          </w:tcPr>
          <w:p w14:paraId="1B59C8A3" w14:textId="77777777" w:rsidR="00AE70DF" w:rsidRPr="002B5786" w:rsidRDefault="00AE70DF" w:rsidP="00F9056C">
            <w:pPr>
              <w:pStyle w:val="Sinespaciado1"/>
              <w:jc w:val="center"/>
              <w:rPr>
                <w:rFonts w:ascii="Calibri" w:hAnsi="Calibri" w:cs="Calibri"/>
                <w:b/>
                <w:bCs/>
                <w:color w:val="000000" w:themeColor="text1"/>
                <w:sz w:val="20"/>
                <w:szCs w:val="20"/>
              </w:rPr>
            </w:pPr>
          </w:p>
          <w:p w14:paraId="5E72D55A" w14:textId="77777777" w:rsidR="00AE70DF" w:rsidRPr="002B5786" w:rsidRDefault="00AE70DF" w:rsidP="00F9056C">
            <w:pPr>
              <w:pStyle w:val="Sinespaciado1"/>
              <w:jc w:val="center"/>
              <w:rPr>
                <w:rFonts w:ascii="Calibri" w:hAnsi="Calibri" w:cs="Calibri"/>
                <w:b/>
                <w:bCs/>
                <w:color w:val="000000" w:themeColor="text1"/>
                <w:sz w:val="20"/>
                <w:szCs w:val="20"/>
              </w:rPr>
            </w:pPr>
            <w:r w:rsidRPr="002B5786">
              <w:rPr>
                <w:rFonts w:ascii="Calibri" w:hAnsi="Calibri" w:cs="Calibri"/>
                <w:b/>
                <w:bCs/>
                <w:color w:val="000000" w:themeColor="text1"/>
                <w:sz w:val="20"/>
                <w:szCs w:val="20"/>
                <w:highlight w:val="lightGray"/>
              </w:rPr>
              <w:t>CAMILLA RÍGIDA</w:t>
            </w:r>
          </w:p>
          <w:p w14:paraId="766FCA1D" w14:textId="77777777" w:rsidR="00AE70DF" w:rsidRPr="002B5786" w:rsidRDefault="00AE70DF" w:rsidP="00F9056C">
            <w:pPr>
              <w:pStyle w:val="Sinespaciado1"/>
              <w:jc w:val="center"/>
              <w:rPr>
                <w:rFonts w:ascii="Calibri" w:hAnsi="Calibri" w:cs="Calibri"/>
                <w:b/>
                <w:bCs/>
                <w:color w:val="000000" w:themeColor="text1"/>
                <w:sz w:val="20"/>
                <w:szCs w:val="20"/>
              </w:rPr>
            </w:pPr>
          </w:p>
          <w:p w14:paraId="39A9B45F"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color w:val="000000"/>
                <w:sz w:val="20"/>
                <w:szCs w:val="20"/>
                <w:lang w:val="es-CO" w:eastAsia="es-CO"/>
              </w:rPr>
              <w:t xml:space="preserve">Tabla rígida para inmovilización espinal y transporte de pacientes politraumatizados, debe ofrecer máxima calidad y atención cómoda a los pacientes que permita una atención de emergencia inmediata, debe ser ligera y rígida, resistente al agua, debe permitir emplearse en todas las condiciones medioambientales, </w:t>
            </w:r>
            <w:r w:rsidRPr="002B5786">
              <w:rPr>
                <w:rFonts w:ascii="Calibri" w:hAnsi="Calibri" w:cs="Calibri"/>
                <w:color w:val="000000"/>
                <w:sz w:val="20"/>
                <w:szCs w:val="20"/>
              </w:rPr>
              <w:t>d</w:t>
            </w:r>
            <w:r w:rsidRPr="002B5786">
              <w:rPr>
                <w:rFonts w:ascii="Calibri" w:hAnsi="Calibri" w:cs="Calibri"/>
                <w:sz w:val="20"/>
                <w:szCs w:val="20"/>
              </w:rPr>
              <w:t xml:space="preserve">iseño curvado para fácil uso o mantenimiento, agujeros para correas con paciente pediátricos y adultos, los orificios deben ser elevados para facilitar el agarre en espacios confinados con guantes gruesos, </w:t>
            </w:r>
            <w:r w:rsidRPr="002B5786">
              <w:rPr>
                <w:rFonts w:ascii="Calibri" w:hAnsi="Calibri" w:cs="Calibri"/>
                <w:color w:val="000000"/>
                <w:sz w:val="20"/>
                <w:szCs w:val="20"/>
                <w:lang w:val="es-CO" w:eastAsia="es-CO"/>
              </w:rPr>
              <w:t>debe permanecer completamente rígida con pacientes de hasta 110 kg.</w:t>
            </w:r>
          </w:p>
          <w:p w14:paraId="3E796153" w14:textId="77777777" w:rsidR="00AE70DF" w:rsidRPr="002B5786" w:rsidRDefault="00AE70DF" w:rsidP="00F9056C">
            <w:pPr>
              <w:jc w:val="both"/>
              <w:rPr>
                <w:rFonts w:ascii="Calibri" w:hAnsi="Calibri" w:cs="Calibri"/>
                <w:color w:val="000000"/>
                <w:sz w:val="20"/>
                <w:szCs w:val="20"/>
                <w:lang w:eastAsia="es-CO"/>
              </w:rPr>
            </w:pPr>
          </w:p>
          <w:tbl>
            <w:tblPr>
              <w:tblStyle w:val="Tablaconcuadrcula"/>
              <w:tblW w:w="0" w:type="auto"/>
              <w:tblLook w:val="04A0" w:firstRow="1" w:lastRow="0" w:firstColumn="1" w:lastColumn="0" w:noHBand="0" w:noVBand="1"/>
            </w:tblPr>
            <w:tblGrid>
              <w:gridCol w:w="2397"/>
              <w:gridCol w:w="5392"/>
            </w:tblGrid>
            <w:tr w:rsidR="00AE70DF" w:rsidRPr="002B5786" w14:paraId="38C04BA2"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51978B90"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CANTIDAD</w:t>
                  </w:r>
                </w:p>
              </w:tc>
              <w:tc>
                <w:tcPr>
                  <w:tcW w:w="0" w:type="auto"/>
                  <w:tcBorders>
                    <w:top w:val="single" w:sz="4" w:space="0" w:color="auto"/>
                    <w:left w:val="single" w:sz="4" w:space="0" w:color="auto"/>
                    <w:bottom w:val="single" w:sz="4" w:space="0" w:color="auto"/>
                    <w:right w:val="single" w:sz="4" w:space="0" w:color="auto"/>
                  </w:tcBorders>
                  <w:vAlign w:val="center"/>
                </w:tcPr>
                <w:p w14:paraId="3DD1E80F"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25</w:t>
                  </w:r>
                </w:p>
              </w:tc>
            </w:tr>
            <w:tr w:rsidR="00AE70DF" w:rsidRPr="002B5786" w14:paraId="2CC86773" w14:textId="77777777" w:rsidTr="00F9056C">
              <w:trPr>
                <w:trHeight w:val="479"/>
              </w:trPr>
              <w:tc>
                <w:tcPr>
                  <w:tcW w:w="0" w:type="auto"/>
                  <w:tcBorders>
                    <w:top w:val="single" w:sz="4" w:space="0" w:color="auto"/>
                    <w:left w:val="single" w:sz="4" w:space="0" w:color="auto"/>
                    <w:bottom w:val="single" w:sz="4" w:space="0" w:color="auto"/>
                    <w:right w:val="single" w:sz="4" w:space="0" w:color="auto"/>
                  </w:tcBorders>
                  <w:vAlign w:val="center"/>
                  <w:hideMark/>
                </w:tcPr>
                <w:p w14:paraId="44226AEE" w14:textId="77777777" w:rsidR="00AE70DF" w:rsidRPr="002B5786" w:rsidRDefault="00AE70DF" w:rsidP="00F9056C">
                  <w:pPr>
                    <w:rPr>
                      <w:rFonts w:ascii="Calibri" w:hAnsi="Calibri" w:cs="Calibri"/>
                      <w:b/>
                      <w:bCs/>
                      <w:color w:val="000000"/>
                      <w:sz w:val="20"/>
                      <w:szCs w:val="20"/>
                      <w:lang w:eastAsia="es-CO"/>
                    </w:rPr>
                  </w:pPr>
                  <w:r w:rsidRPr="002B5786">
                    <w:rPr>
                      <w:rFonts w:ascii="Calibri" w:eastAsia="Arial" w:hAnsi="Calibri" w:cs="Calibri"/>
                      <w:b/>
                      <w:bCs/>
                      <w:sz w:val="20"/>
                      <w:szCs w:val="20"/>
                    </w:rPr>
                    <w:t>DIMENSIONES:</w:t>
                  </w:r>
                </w:p>
              </w:tc>
              <w:tc>
                <w:tcPr>
                  <w:tcW w:w="0" w:type="auto"/>
                  <w:tcBorders>
                    <w:top w:val="single" w:sz="4" w:space="0" w:color="auto"/>
                    <w:left w:val="single" w:sz="4" w:space="0" w:color="auto"/>
                    <w:bottom w:val="single" w:sz="4" w:space="0" w:color="auto"/>
                    <w:right w:val="single" w:sz="4" w:space="0" w:color="auto"/>
                  </w:tcBorders>
                  <w:vAlign w:val="center"/>
                </w:tcPr>
                <w:p w14:paraId="776D0792"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 xml:space="preserve">Mínimo 40 cm x 182 cm x 5.5 cm, Máximo 40 cm x 183 cm x 6 cm </w:t>
                  </w:r>
                </w:p>
              </w:tc>
            </w:tr>
            <w:tr w:rsidR="00AE70DF" w:rsidRPr="002B5786" w14:paraId="04F425BB"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hideMark/>
                </w:tcPr>
                <w:p w14:paraId="1F35608D"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GROSOR:</w:t>
                  </w:r>
                </w:p>
              </w:tc>
              <w:tc>
                <w:tcPr>
                  <w:tcW w:w="0" w:type="auto"/>
                  <w:tcBorders>
                    <w:top w:val="single" w:sz="4" w:space="0" w:color="auto"/>
                    <w:left w:val="single" w:sz="4" w:space="0" w:color="auto"/>
                    <w:bottom w:val="single" w:sz="4" w:space="0" w:color="auto"/>
                    <w:right w:val="single" w:sz="4" w:space="0" w:color="auto"/>
                  </w:tcBorders>
                  <w:vAlign w:val="center"/>
                </w:tcPr>
                <w:p w14:paraId="5DC5B66C" w14:textId="77777777" w:rsidR="00AE70DF" w:rsidRPr="002B5786" w:rsidRDefault="00AE70DF" w:rsidP="00F9056C">
                  <w:pPr>
                    <w:rPr>
                      <w:rFonts w:ascii="Calibri" w:hAnsi="Calibri" w:cs="Calibri"/>
                      <w:color w:val="000000"/>
                      <w:sz w:val="20"/>
                      <w:szCs w:val="20"/>
                      <w:lang w:eastAsia="es-CO"/>
                    </w:rPr>
                  </w:pPr>
                  <w:r w:rsidRPr="002B5786">
                    <w:rPr>
                      <w:rFonts w:ascii="Calibri" w:hAnsi="Calibri" w:cs="Calibri"/>
                      <w:sz w:val="20"/>
                      <w:szCs w:val="20"/>
                    </w:rPr>
                    <w:t>Mínimo 5.5 cm, máximo 6 cm</w:t>
                  </w:r>
                </w:p>
              </w:tc>
            </w:tr>
            <w:tr w:rsidR="00AE70DF" w:rsidRPr="002B5786" w14:paraId="0AC43353" w14:textId="77777777" w:rsidTr="00F9056C">
              <w:trPr>
                <w:trHeight w:val="321"/>
              </w:trPr>
              <w:tc>
                <w:tcPr>
                  <w:tcW w:w="0" w:type="auto"/>
                  <w:tcBorders>
                    <w:top w:val="single" w:sz="4" w:space="0" w:color="auto"/>
                    <w:left w:val="single" w:sz="4" w:space="0" w:color="auto"/>
                    <w:bottom w:val="single" w:sz="4" w:space="0" w:color="auto"/>
                    <w:right w:val="single" w:sz="4" w:space="0" w:color="auto"/>
                  </w:tcBorders>
                  <w:vAlign w:val="center"/>
                  <w:hideMark/>
                </w:tcPr>
                <w:p w14:paraId="255817E7"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COLOR:</w:t>
                  </w:r>
                </w:p>
              </w:tc>
              <w:tc>
                <w:tcPr>
                  <w:tcW w:w="0" w:type="auto"/>
                  <w:tcBorders>
                    <w:top w:val="single" w:sz="4" w:space="0" w:color="auto"/>
                    <w:left w:val="single" w:sz="4" w:space="0" w:color="auto"/>
                    <w:bottom w:val="single" w:sz="4" w:space="0" w:color="auto"/>
                    <w:right w:val="single" w:sz="4" w:space="0" w:color="auto"/>
                  </w:tcBorders>
                  <w:vAlign w:val="center"/>
                </w:tcPr>
                <w:p w14:paraId="3F99CFC3"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Amarillo</w:t>
                  </w:r>
                </w:p>
              </w:tc>
            </w:tr>
            <w:tr w:rsidR="00AE70DF" w:rsidRPr="002B5786" w14:paraId="50D3C652"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hideMark/>
                </w:tcPr>
                <w:p w14:paraId="23F1B592"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MATERIAL:</w:t>
                  </w:r>
                </w:p>
              </w:tc>
              <w:tc>
                <w:tcPr>
                  <w:tcW w:w="0" w:type="auto"/>
                  <w:tcBorders>
                    <w:top w:val="single" w:sz="4" w:space="0" w:color="auto"/>
                    <w:left w:val="single" w:sz="4" w:space="0" w:color="auto"/>
                    <w:bottom w:val="single" w:sz="4" w:space="0" w:color="auto"/>
                    <w:right w:val="single" w:sz="4" w:space="0" w:color="auto"/>
                  </w:tcBorders>
                  <w:vAlign w:val="center"/>
                </w:tcPr>
                <w:p w14:paraId="0ACF6148"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Fibra de policarbonato de alta resistencia, sin látex.</w:t>
                  </w:r>
                </w:p>
              </w:tc>
            </w:tr>
            <w:tr w:rsidR="00AE70DF" w:rsidRPr="002B5786" w14:paraId="42255065" w14:textId="77777777" w:rsidTr="00F9056C">
              <w:trPr>
                <w:trHeight w:val="282"/>
              </w:trPr>
              <w:tc>
                <w:tcPr>
                  <w:tcW w:w="0" w:type="auto"/>
                  <w:tcBorders>
                    <w:top w:val="single" w:sz="4" w:space="0" w:color="auto"/>
                    <w:left w:val="single" w:sz="4" w:space="0" w:color="auto"/>
                    <w:bottom w:val="single" w:sz="4" w:space="0" w:color="auto"/>
                    <w:right w:val="single" w:sz="4" w:space="0" w:color="auto"/>
                  </w:tcBorders>
                  <w:vAlign w:val="center"/>
                  <w:hideMark/>
                </w:tcPr>
                <w:p w14:paraId="676C1659"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PESO:</w:t>
                  </w:r>
                </w:p>
              </w:tc>
              <w:tc>
                <w:tcPr>
                  <w:tcW w:w="0" w:type="auto"/>
                  <w:tcBorders>
                    <w:top w:val="single" w:sz="4" w:space="0" w:color="auto"/>
                    <w:left w:val="single" w:sz="4" w:space="0" w:color="auto"/>
                    <w:bottom w:val="single" w:sz="4" w:space="0" w:color="auto"/>
                    <w:right w:val="single" w:sz="4" w:space="0" w:color="auto"/>
                  </w:tcBorders>
                  <w:vAlign w:val="center"/>
                </w:tcPr>
                <w:p w14:paraId="38A23703" w14:textId="77777777" w:rsidR="00AE70DF" w:rsidRPr="002B5786" w:rsidRDefault="00AE70DF" w:rsidP="00F9056C">
                  <w:pPr>
                    <w:pStyle w:val="Sinespaciado1"/>
                    <w:jc w:val="both"/>
                    <w:rPr>
                      <w:rFonts w:ascii="Calibri" w:hAnsi="Calibri" w:cs="Calibri"/>
                      <w:sz w:val="20"/>
                      <w:szCs w:val="20"/>
                    </w:rPr>
                  </w:pPr>
                  <w:r w:rsidRPr="002B5786">
                    <w:rPr>
                      <w:rFonts w:ascii="Calibri" w:eastAsia="Arial" w:hAnsi="Calibri" w:cs="Calibri"/>
                      <w:sz w:val="20"/>
                      <w:szCs w:val="20"/>
                    </w:rPr>
                    <w:t>Mínimo</w:t>
                  </w:r>
                  <w:r w:rsidRPr="002B5786">
                    <w:rPr>
                      <w:rFonts w:ascii="Calibri" w:hAnsi="Calibri" w:cs="Calibri"/>
                      <w:sz w:val="20"/>
                      <w:szCs w:val="20"/>
                    </w:rPr>
                    <w:t xml:space="preserve"> 5.5 kilogramos, máximo 6.5 kilogramos.</w:t>
                  </w:r>
                </w:p>
              </w:tc>
            </w:tr>
            <w:tr w:rsidR="00AE70DF" w:rsidRPr="002B5786" w14:paraId="26F2FA2A" w14:textId="77777777" w:rsidTr="00F9056C">
              <w:trPr>
                <w:trHeight w:val="286"/>
              </w:trPr>
              <w:tc>
                <w:tcPr>
                  <w:tcW w:w="0" w:type="auto"/>
                  <w:tcBorders>
                    <w:top w:val="single" w:sz="4" w:space="0" w:color="auto"/>
                    <w:left w:val="single" w:sz="4" w:space="0" w:color="auto"/>
                    <w:bottom w:val="single" w:sz="4" w:space="0" w:color="auto"/>
                    <w:right w:val="single" w:sz="4" w:space="0" w:color="auto"/>
                  </w:tcBorders>
                  <w:vAlign w:val="center"/>
                  <w:hideMark/>
                </w:tcPr>
                <w:p w14:paraId="2C8A1885"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PINES O VARAS:</w:t>
                  </w:r>
                </w:p>
              </w:tc>
              <w:tc>
                <w:tcPr>
                  <w:tcW w:w="0" w:type="auto"/>
                  <w:tcBorders>
                    <w:top w:val="single" w:sz="4" w:space="0" w:color="auto"/>
                    <w:left w:val="single" w:sz="4" w:space="0" w:color="auto"/>
                    <w:bottom w:val="single" w:sz="4" w:space="0" w:color="auto"/>
                    <w:right w:val="single" w:sz="4" w:space="0" w:color="auto"/>
                  </w:tcBorders>
                  <w:vAlign w:val="center"/>
                </w:tcPr>
                <w:p w14:paraId="48DB7A63"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 xml:space="preserve">De fibra de carbono para maximizar la resistencia, mínimo 12, máximo 14. </w:t>
                  </w:r>
                </w:p>
              </w:tc>
            </w:tr>
            <w:tr w:rsidR="00AE70DF" w:rsidRPr="002B5786" w14:paraId="46B73FF1" w14:textId="77777777" w:rsidTr="00F9056C">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5273DAB3"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LONGITUD DE LOS ORIFICIOS DE AGARRE:</w:t>
                  </w:r>
                </w:p>
              </w:tc>
              <w:tc>
                <w:tcPr>
                  <w:tcW w:w="0" w:type="auto"/>
                  <w:tcBorders>
                    <w:top w:val="single" w:sz="4" w:space="0" w:color="auto"/>
                    <w:left w:val="single" w:sz="4" w:space="0" w:color="auto"/>
                    <w:bottom w:val="single" w:sz="4" w:space="0" w:color="auto"/>
                    <w:right w:val="single" w:sz="4" w:space="0" w:color="auto"/>
                  </w:tcBorders>
                  <w:vAlign w:val="center"/>
                </w:tcPr>
                <w:p w14:paraId="4199DCC5"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Mínimo 5,10 pulgadas, Máximo 5,25 pulgadas</w:t>
                  </w:r>
                </w:p>
              </w:tc>
            </w:tr>
            <w:tr w:rsidR="00AE70DF" w:rsidRPr="002B5786" w14:paraId="78C7059B" w14:textId="77777777" w:rsidTr="00F9056C">
              <w:trPr>
                <w:trHeight w:val="247"/>
              </w:trPr>
              <w:tc>
                <w:tcPr>
                  <w:tcW w:w="0" w:type="auto"/>
                  <w:tcBorders>
                    <w:top w:val="single" w:sz="4" w:space="0" w:color="auto"/>
                    <w:left w:val="single" w:sz="4" w:space="0" w:color="auto"/>
                    <w:bottom w:val="single" w:sz="4" w:space="0" w:color="auto"/>
                    <w:right w:val="single" w:sz="4" w:space="0" w:color="auto"/>
                  </w:tcBorders>
                  <w:vAlign w:val="center"/>
                  <w:hideMark/>
                </w:tcPr>
                <w:p w14:paraId="7F1CDA3D"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CANTIDAD DE ORIFICIOS DE AGARRE:</w:t>
                  </w:r>
                </w:p>
              </w:tc>
              <w:tc>
                <w:tcPr>
                  <w:tcW w:w="0" w:type="auto"/>
                  <w:tcBorders>
                    <w:top w:val="single" w:sz="4" w:space="0" w:color="auto"/>
                    <w:left w:val="single" w:sz="4" w:space="0" w:color="auto"/>
                    <w:bottom w:val="single" w:sz="4" w:space="0" w:color="auto"/>
                    <w:right w:val="single" w:sz="4" w:space="0" w:color="auto"/>
                  </w:tcBorders>
                  <w:vAlign w:val="center"/>
                </w:tcPr>
                <w:p w14:paraId="10ED4043"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Mínimo12 orificios, máximo 14 orificios</w:t>
                  </w:r>
                </w:p>
              </w:tc>
            </w:tr>
            <w:tr w:rsidR="00AE70DF" w:rsidRPr="002B5786" w14:paraId="7E9F0DC4" w14:textId="77777777" w:rsidTr="00F9056C">
              <w:trPr>
                <w:trHeight w:val="270"/>
              </w:trPr>
              <w:tc>
                <w:tcPr>
                  <w:tcW w:w="0" w:type="auto"/>
                  <w:tcBorders>
                    <w:top w:val="single" w:sz="4" w:space="0" w:color="auto"/>
                    <w:left w:val="single" w:sz="4" w:space="0" w:color="auto"/>
                    <w:bottom w:val="single" w:sz="4" w:space="0" w:color="auto"/>
                    <w:right w:val="single" w:sz="4" w:space="0" w:color="auto"/>
                  </w:tcBorders>
                  <w:vAlign w:val="center"/>
                </w:tcPr>
                <w:p w14:paraId="062EFF27"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CANTIDAD DE ORIFICIOS PARA AJUSTE PEDIÁTRICO:</w:t>
                  </w:r>
                </w:p>
              </w:tc>
              <w:tc>
                <w:tcPr>
                  <w:tcW w:w="0" w:type="auto"/>
                  <w:tcBorders>
                    <w:top w:val="single" w:sz="4" w:space="0" w:color="auto"/>
                    <w:left w:val="single" w:sz="4" w:space="0" w:color="auto"/>
                    <w:bottom w:val="single" w:sz="4" w:space="0" w:color="auto"/>
                    <w:right w:val="single" w:sz="4" w:space="0" w:color="auto"/>
                  </w:tcBorders>
                  <w:vAlign w:val="center"/>
                </w:tcPr>
                <w:p w14:paraId="53FF2799"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Mínimo 10 orificios, máximo 12 orificios</w:t>
                  </w:r>
                </w:p>
              </w:tc>
            </w:tr>
            <w:tr w:rsidR="00AE70DF" w:rsidRPr="002B5786" w14:paraId="78BB2871" w14:textId="77777777" w:rsidTr="00F9056C">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36E01BB4"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ANCHO DE LOS ORIFICIOS:</w:t>
                  </w:r>
                </w:p>
              </w:tc>
              <w:tc>
                <w:tcPr>
                  <w:tcW w:w="0" w:type="auto"/>
                  <w:tcBorders>
                    <w:top w:val="single" w:sz="4" w:space="0" w:color="auto"/>
                    <w:left w:val="single" w:sz="4" w:space="0" w:color="auto"/>
                    <w:bottom w:val="single" w:sz="4" w:space="0" w:color="auto"/>
                    <w:right w:val="single" w:sz="4" w:space="0" w:color="auto"/>
                  </w:tcBorders>
                  <w:vAlign w:val="center"/>
                </w:tcPr>
                <w:p w14:paraId="4E9399D6"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Mínimo 5 cm, máximo 6 centímetros.</w:t>
                  </w:r>
                </w:p>
                <w:p w14:paraId="0F819198"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Compatible con correas tipo araña de 4, 6 o más puntos.</w:t>
                  </w:r>
                </w:p>
              </w:tc>
            </w:tr>
            <w:tr w:rsidR="00AE70DF" w:rsidRPr="002B5786" w14:paraId="3FA0BEB5" w14:textId="77777777" w:rsidTr="00F9056C">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3F0B680B"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COMPATIBLE CON:</w:t>
                  </w:r>
                </w:p>
              </w:tc>
              <w:tc>
                <w:tcPr>
                  <w:tcW w:w="0" w:type="auto"/>
                  <w:tcBorders>
                    <w:top w:val="single" w:sz="4" w:space="0" w:color="auto"/>
                    <w:left w:val="single" w:sz="4" w:space="0" w:color="auto"/>
                    <w:bottom w:val="single" w:sz="4" w:space="0" w:color="auto"/>
                    <w:right w:val="single" w:sz="4" w:space="0" w:color="auto"/>
                  </w:tcBorders>
                  <w:vAlign w:val="center"/>
                </w:tcPr>
                <w:p w14:paraId="33A3448A"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RMN (Resonancia magnética nuclear)</w:t>
                  </w:r>
                </w:p>
                <w:p w14:paraId="1989341B"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Radiolúcida para radiografías claras de columna y tomografía computarizada.</w:t>
                  </w:r>
                </w:p>
              </w:tc>
            </w:tr>
            <w:tr w:rsidR="00AE70DF" w:rsidRPr="002B5786" w14:paraId="4C271E3D" w14:textId="77777777" w:rsidTr="00F9056C">
              <w:trPr>
                <w:trHeight w:val="426"/>
              </w:trPr>
              <w:tc>
                <w:tcPr>
                  <w:tcW w:w="0" w:type="auto"/>
                  <w:tcBorders>
                    <w:top w:val="single" w:sz="4" w:space="0" w:color="auto"/>
                    <w:left w:val="single" w:sz="4" w:space="0" w:color="auto"/>
                    <w:bottom w:val="single" w:sz="4" w:space="0" w:color="auto"/>
                    <w:right w:val="single" w:sz="4" w:space="0" w:color="auto"/>
                  </w:tcBorders>
                  <w:vAlign w:val="center"/>
                </w:tcPr>
                <w:p w14:paraId="14C109DC"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RADIO TRANSPARENCIA</w:t>
                  </w:r>
                </w:p>
              </w:tc>
              <w:tc>
                <w:tcPr>
                  <w:tcW w:w="0" w:type="auto"/>
                  <w:tcBorders>
                    <w:top w:val="single" w:sz="4" w:space="0" w:color="auto"/>
                    <w:left w:val="single" w:sz="4" w:space="0" w:color="auto"/>
                    <w:bottom w:val="single" w:sz="4" w:space="0" w:color="auto"/>
                    <w:right w:val="single" w:sz="4" w:space="0" w:color="auto"/>
                  </w:tcBorders>
                  <w:vAlign w:val="center"/>
                </w:tcPr>
                <w:p w14:paraId="4CA40A2C" w14:textId="77777777" w:rsidR="00AE70DF" w:rsidRPr="002B5786" w:rsidRDefault="00AE70DF" w:rsidP="00F9056C">
                  <w:pPr>
                    <w:pStyle w:val="Sinespaciado1"/>
                    <w:jc w:val="both"/>
                    <w:rPr>
                      <w:rFonts w:ascii="Calibri" w:eastAsia="Arial" w:hAnsi="Calibri" w:cs="Calibri"/>
                      <w:sz w:val="20"/>
                      <w:szCs w:val="20"/>
                    </w:rPr>
                  </w:pPr>
                  <w:r w:rsidRPr="002B5786">
                    <w:rPr>
                      <w:rFonts w:ascii="Calibri" w:eastAsia="Arial" w:hAnsi="Calibri" w:cs="Calibri"/>
                      <w:sz w:val="20"/>
                      <w:szCs w:val="20"/>
                    </w:rPr>
                    <w:t>Totalmente radiotransparente (compatible con rayos X y TAC sin retirar al paciente).</w:t>
                  </w:r>
                </w:p>
              </w:tc>
            </w:tr>
            <w:tr w:rsidR="00AE70DF" w:rsidRPr="002B5786" w14:paraId="5FC602E7"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13BFE55A"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FLOTABILIDAD</w:t>
                  </w:r>
                </w:p>
              </w:tc>
              <w:tc>
                <w:tcPr>
                  <w:tcW w:w="0" w:type="auto"/>
                  <w:tcBorders>
                    <w:top w:val="single" w:sz="4" w:space="0" w:color="auto"/>
                    <w:left w:val="single" w:sz="4" w:space="0" w:color="auto"/>
                    <w:bottom w:val="single" w:sz="4" w:space="0" w:color="auto"/>
                    <w:right w:val="single" w:sz="4" w:space="0" w:color="auto"/>
                  </w:tcBorders>
                  <w:vAlign w:val="center"/>
                </w:tcPr>
                <w:p w14:paraId="43CE6358" w14:textId="77777777" w:rsidR="00AE70DF" w:rsidRPr="002B5786" w:rsidRDefault="00AE70DF" w:rsidP="00F9056C">
                  <w:pPr>
                    <w:pStyle w:val="Sinespaciado1"/>
                    <w:jc w:val="both"/>
                    <w:rPr>
                      <w:rFonts w:ascii="Calibri" w:eastAsia="Arial" w:hAnsi="Calibri" w:cs="Calibri"/>
                      <w:sz w:val="20"/>
                      <w:szCs w:val="20"/>
                    </w:rPr>
                  </w:pPr>
                  <w:r w:rsidRPr="002B5786">
                    <w:rPr>
                      <w:rFonts w:ascii="Calibri" w:eastAsia="Arial" w:hAnsi="Calibri" w:cs="Calibri"/>
                      <w:sz w:val="20"/>
                      <w:szCs w:val="20"/>
                    </w:rPr>
                    <w:t>Flotante en agua dulce y salada (uso en rescate acuático).</w:t>
                  </w:r>
                </w:p>
              </w:tc>
            </w:tr>
            <w:tr w:rsidR="00AE70DF" w:rsidRPr="002B5786" w14:paraId="20A2BD53" w14:textId="77777777" w:rsidTr="00F9056C">
              <w:trPr>
                <w:trHeight w:val="166"/>
              </w:trPr>
              <w:tc>
                <w:tcPr>
                  <w:tcW w:w="0" w:type="auto"/>
                  <w:tcBorders>
                    <w:top w:val="single" w:sz="4" w:space="0" w:color="auto"/>
                    <w:left w:val="single" w:sz="4" w:space="0" w:color="auto"/>
                    <w:bottom w:val="single" w:sz="4" w:space="0" w:color="auto"/>
                    <w:right w:val="single" w:sz="4" w:space="0" w:color="auto"/>
                  </w:tcBorders>
                  <w:vAlign w:val="center"/>
                </w:tcPr>
                <w:p w14:paraId="4A6A5340"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ACCESORIOS:</w:t>
                  </w:r>
                </w:p>
              </w:tc>
              <w:tc>
                <w:tcPr>
                  <w:tcW w:w="0" w:type="auto"/>
                  <w:tcBorders>
                    <w:top w:val="single" w:sz="4" w:space="0" w:color="auto"/>
                    <w:left w:val="single" w:sz="4" w:space="0" w:color="auto"/>
                    <w:bottom w:val="single" w:sz="4" w:space="0" w:color="auto"/>
                    <w:right w:val="single" w:sz="4" w:space="0" w:color="auto"/>
                  </w:tcBorders>
                  <w:vAlign w:val="center"/>
                </w:tcPr>
                <w:p w14:paraId="6C089756"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Debe incluir inmovilizadores cefálicos ajustables con sistema de seguros en plástico de alta resistencia y arnés con velcro o sistema de anclaje resistente de la misma marca de la camilla.</w:t>
                  </w:r>
                </w:p>
              </w:tc>
            </w:tr>
            <w:tr w:rsidR="00AE70DF" w:rsidRPr="002B5786" w14:paraId="3CA150C9" w14:textId="77777777" w:rsidTr="00F9056C">
              <w:trPr>
                <w:trHeight w:val="357"/>
              </w:trPr>
              <w:tc>
                <w:tcPr>
                  <w:tcW w:w="0" w:type="auto"/>
                  <w:tcBorders>
                    <w:top w:val="single" w:sz="4" w:space="0" w:color="auto"/>
                    <w:left w:val="single" w:sz="4" w:space="0" w:color="auto"/>
                    <w:bottom w:val="single" w:sz="4" w:space="0" w:color="auto"/>
                    <w:right w:val="single" w:sz="4" w:space="0" w:color="auto"/>
                  </w:tcBorders>
                  <w:vAlign w:val="center"/>
                </w:tcPr>
                <w:p w14:paraId="1E45CF07"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DEBE CUMPLIR CON NORMAS:</w:t>
                  </w:r>
                </w:p>
              </w:tc>
              <w:tc>
                <w:tcPr>
                  <w:tcW w:w="0" w:type="auto"/>
                  <w:tcBorders>
                    <w:top w:val="single" w:sz="4" w:space="0" w:color="auto"/>
                    <w:left w:val="single" w:sz="4" w:space="0" w:color="auto"/>
                    <w:bottom w:val="single" w:sz="4" w:space="0" w:color="auto"/>
                    <w:right w:val="single" w:sz="4" w:space="0" w:color="auto"/>
                  </w:tcBorders>
                  <w:vAlign w:val="center"/>
                </w:tcPr>
                <w:p w14:paraId="77240A05"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CE, Norma EN 1865 Standard, Registro 510(K) K790884, ISO 13485.</w:t>
                  </w:r>
                </w:p>
              </w:tc>
            </w:tr>
            <w:tr w:rsidR="00AE70DF" w:rsidRPr="002B5786" w14:paraId="17BD68F4"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13A50950" w14:textId="77777777" w:rsidR="00AE70DF" w:rsidRPr="002B5786" w:rsidRDefault="00AE70DF" w:rsidP="00F9056C">
                  <w:pPr>
                    <w:rPr>
                      <w:rFonts w:ascii="Calibri" w:eastAsia="Arial" w:hAnsi="Calibri" w:cs="Calibri"/>
                      <w:b/>
                      <w:bCs/>
                      <w:sz w:val="20"/>
                      <w:szCs w:val="20"/>
                    </w:rPr>
                  </w:pPr>
                  <w:r w:rsidRPr="002B5786">
                    <w:rPr>
                      <w:rFonts w:ascii="Calibri" w:eastAsia="Arial" w:hAnsi="Calibri" w:cs="Calibri"/>
                      <w:b/>
                      <w:bCs/>
                      <w:sz w:val="20"/>
                      <w:szCs w:val="20"/>
                    </w:rPr>
                    <w:t>GARANTÍA:</w:t>
                  </w:r>
                </w:p>
              </w:tc>
              <w:tc>
                <w:tcPr>
                  <w:tcW w:w="0" w:type="auto"/>
                  <w:tcBorders>
                    <w:top w:val="single" w:sz="4" w:space="0" w:color="auto"/>
                    <w:left w:val="single" w:sz="4" w:space="0" w:color="auto"/>
                    <w:bottom w:val="single" w:sz="4" w:space="0" w:color="auto"/>
                    <w:right w:val="single" w:sz="4" w:space="0" w:color="auto"/>
                  </w:tcBorders>
                  <w:vAlign w:val="center"/>
                </w:tcPr>
                <w:p w14:paraId="3D62F0D1"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sz w:val="20"/>
                      <w:szCs w:val="20"/>
                    </w:rPr>
                    <w:t>Mínimo dos (2) años</w:t>
                  </w:r>
                </w:p>
              </w:tc>
            </w:tr>
            <w:tr w:rsidR="00AE70DF" w:rsidRPr="002B5786" w14:paraId="53944A1D" w14:textId="77777777" w:rsidTr="00F9056C">
              <w:trPr>
                <w:trHeight w:val="83"/>
              </w:trPr>
              <w:tc>
                <w:tcPr>
                  <w:tcW w:w="0" w:type="auto"/>
                  <w:tcBorders>
                    <w:top w:val="single" w:sz="4" w:space="0" w:color="auto"/>
                    <w:left w:val="single" w:sz="4" w:space="0" w:color="auto"/>
                    <w:bottom w:val="single" w:sz="4" w:space="0" w:color="auto"/>
                    <w:right w:val="single" w:sz="4" w:space="0" w:color="auto"/>
                  </w:tcBorders>
                  <w:vAlign w:val="center"/>
                </w:tcPr>
                <w:p w14:paraId="5870291D" w14:textId="77777777" w:rsidR="00AE70DF" w:rsidRPr="002B5786" w:rsidRDefault="00AE70DF" w:rsidP="00F9056C">
                  <w:pPr>
                    <w:rPr>
                      <w:rFonts w:ascii="Calibri" w:eastAsia="Arial" w:hAnsi="Calibri" w:cs="Calibri"/>
                      <w:b/>
                      <w:bCs/>
                      <w:sz w:val="20"/>
                      <w:szCs w:val="20"/>
                    </w:rPr>
                  </w:pPr>
                  <w:r w:rsidRPr="002B5786">
                    <w:rPr>
                      <w:rFonts w:ascii="Calibri" w:hAnsi="Calibri" w:cs="Calibri"/>
                      <w:b/>
                      <w:bCs/>
                      <w:color w:val="000000"/>
                      <w:sz w:val="20"/>
                      <w:szCs w:val="20"/>
                      <w:lang w:eastAsia="es-CO"/>
                    </w:rPr>
                    <w:t>AÑO DE FABRICACIÓN:</w:t>
                  </w:r>
                </w:p>
              </w:tc>
              <w:tc>
                <w:tcPr>
                  <w:tcW w:w="0" w:type="auto"/>
                  <w:tcBorders>
                    <w:top w:val="single" w:sz="4" w:space="0" w:color="auto"/>
                    <w:left w:val="single" w:sz="4" w:space="0" w:color="auto"/>
                    <w:bottom w:val="single" w:sz="4" w:space="0" w:color="auto"/>
                    <w:right w:val="single" w:sz="4" w:space="0" w:color="auto"/>
                  </w:tcBorders>
                  <w:vAlign w:val="center"/>
                </w:tcPr>
                <w:p w14:paraId="61E61A85" w14:textId="77777777" w:rsidR="00AE70DF" w:rsidRPr="002B5786" w:rsidRDefault="00AE70DF" w:rsidP="00F9056C">
                  <w:pPr>
                    <w:pStyle w:val="Sinespaciado1"/>
                    <w:jc w:val="both"/>
                    <w:rPr>
                      <w:rFonts w:ascii="Calibri" w:hAnsi="Calibri" w:cs="Calibri"/>
                      <w:sz w:val="20"/>
                      <w:szCs w:val="20"/>
                    </w:rPr>
                  </w:pPr>
                  <w:r w:rsidRPr="002B5786">
                    <w:rPr>
                      <w:rFonts w:ascii="Calibri" w:hAnsi="Calibri" w:cs="Calibri"/>
                      <w:color w:val="000000"/>
                      <w:sz w:val="20"/>
                      <w:szCs w:val="20"/>
                      <w:lang w:val="es-CO" w:eastAsia="es-CO"/>
                    </w:rPr>
                    <w:t>No debe ser inferior al año 2025</w:t>
                  </w:r>
                </w:p>
              </w:tc>
            </w:tr>
          </w:tbl>
          <w:p w14:paraId="7AEC26A7" w14:textId="2A24777F" w:rsidR="00AE70DF" w:rsidRPr="002B5786" w:rsidRDefault="00AE70DF" w:rsidP="00F9056C">
            <w:pPr>
              <w:jc w:val="both"/>
              <w:rPr>
                <w:rFonts w:ascii="Calibri" w:hAnsi="Calibri" w:cs="Calibri"/>
                <w:color w:val="000000"/>
                <w:sz w:val="20"/>
                <w:szCs w:val="20"/>
                <w:lang w:eastAsia="es-CO"/>
              </w:rPr>
            </w:pPr>
          </w:p>
          <w:p w14:paraId="5093D8FE" w14:textId="33F05A13" w:rsidR="00AE70DF" w:rsidRPr="002B5786" w:rsidRDefault="00AE70DF" w:rsidP="00F9056C">
            <w:pPr>
              <w:jc w:val="both"/>
              <w:rPr>
                <w:rFonts w:ascii="Calibri" w:hAnsi="Calibri" w:cs="Calibri"/>
                <w:color w:val="000000"/>
                <w:sz w:val="20"/>
                <w:szCs w:val="20"/>
                <w:lang w:eastAsia="es-CO"/>
              </w:rPr>
            </w:pPr>
            <w:r w:rsidRPr="002B5786">
              <w:rPr>
                <w:rFonts w:ascii="Calibri" w:hAnsi="Calibri" w:cs="Calibri"/>
                <w:color w:val="000000"/>
                <w:sz w:val="20"/>
                <w:szCs w:val="20"/>
                <w:lang w:eastAsia="es-CO"/>
              </w:rPr>
              <w:t xml:space="preserve">. </w:t>
            </w:r>
          </w:p>
          <w:p w14:paraId="52F85992" w14:textId="77777777" w:rsidR="00AE70DF" w:rsidRPr="002B5786" w:rsidRDefault="00AE70DF" w:rsidP="00F9056C">
            <w:pPr>
              <w:jc w:val="both"/>
              <w:rPr>
                <w:rFonts w:ascii="Calibri" w:hAnsi="Calibri" w:cs="Calibri"/>
                <w:color w:val="000000"/>
                <w:sz w:val="20"/>
                <w:szCs w:val="20"/>
                <w:lang w:eastAsia="es-CO"/>
              </w:rPr>
            </w:pPr>
          </w:p>
          <w:p w14:paraId="1C9112F4" w14:textId="77777777" w:rsidR="00AE70DF" w:rsidRPr="002B5786" w:rsidRDefault="00AE70DF" w:rsidP="00F9056C">
            <w:pPr>
              <w:jc w:val="both"/>
              <w:rPr>
                <w:rFonts w:ascii="Calibri" w:hAnsi="Calibri" w:cs="Calibri"/>
                <w:color w:val="000000"/>
                <w:sz w:val="20"/>
                <w:szCs w:val="20"/>
                <w:lang w:eastAsia="es-CO"/>
              </w:rPr>
            </w:pPr>
          </w:p>
          <w:p w14:paraId="0490D71D" w14:textId="740D77E1" w:rsidR="00AE70DF" w:rsidRPr="002B5786" w:rsidRDefault="00AE70DF" w:rsidP="00F9056C">
            <w:pPr>
              <w:jc w:val="both"/>
              <w:rPr>
                <w:rFonts w:ascii="Calibri" w:hAnsi="Calibri" w:cs="Calibri"/>
                <w:color w:val="000000"/>
                <w:sz w:val="20"/>
                <w:szCs w:val="20"/>
                <w:lang w:eastAsia="es-CO"/>
              </w:rPr>
            </w:pPr>
          </w:p>
          <w:p w14:paraId="4399170D" w14:textId="43BCE29B" w:rsidR="00AE70DF" w:rsidRPr="002B5786" w:rsidRDefault="00311700" w:rsidP="00F9056C">
            <w:pPr>
              <w:jc w:val="both"/>
              <w:rPr>
                <w:rFonts w:ascii="Calibri" w:hAnsi="Calibri" w:cs="Calibri"/>
                <w:color w:val="000000"/>
                <w:sz w:val="20"/>
                <w:szCs w:val="20"/>
                <w:lang w:eastAsia="es-CO"/>
              </w:rPr>
            </w:pPr>
            <w:r w:rsidRPr="002B5786">
              <w:rPr>
                <w:rFonts w:ascii="Calibri" w:eastAsia="Arial" w:hAnsi="Calibri" w:cs="Calibri"/>
                <w:b/>
                <w:bCs/>
                <w:noProof/>
                <w:sz w:val="20"/>
                <w:szCs w:val="20"/>
                <w:lang w:eastAsia="es-CO"/>
              </w:rPr>
              <w:drawing>
                <wp:anchor distT="0" distB="0" distL="114300" distR="114300" simplePos="0" relativeHeight="251662336" behindDoc="0" locked="0" layoutInCell="1" allowOverlap="1" wp14:anchorId="0BB16517" wp14:editId="404E357E">
                  <wp:simplePos x="0" y="0"/>
                  <wp:positionH relativeFrom="margin">
                    <wp:posOffset>1235075</wp:posOffset>
                  </wp:positionH>
                  <wp:positionV relativeFrom="paragraph">
                    <wp:posOffset>48895</wp:posOffset>
                  </wp:positionV>
                  <wp:extent cx="2406015" cy="1727835"/>
                  <wp:effectExtent l="12700" t="12700" r="6985" b="1206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5" cstate="print">
                            <a:extLst>
                              <a:ext uri="{28A0092B-C50C-407E-A947-70E740481C1C}">
                                <a14:useLocalDpi xmlns:a14="http://schemas.microsoft.com/office/drawing/2010/main" val="0"/>
                              </a:ext>
                            </a:extLst>
                          </a:blip>
                          <a:srcRect t="2216"/>
                          <a:stretch>
                            <a:fillRect/>
                          </a:stretch>
                        </pic:blipFill>
                        <pic:spPr bwMode="auto">
                          <a:xfrm>
                            <a:off x="0" y="0"/>
                            <a:ext cx="2406015" cy="172783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63162B4E" w14:textId="77777777" w:rsidR="00AE70DF" w:rsidRPr="002B5786" w:rsidRDefault="00AE70DF" w:rsidP="00F9056C">
            <w:pPr>
              <w:jc w:val="both"/>
              <w:rPr>
                <w:rFonts w:ascii="Calibri" w:hAnsi="Calibri" w:cs="Calibri"/>
                <w:color w:val="000000"/>
                <w:sz w:val="20"/>
                <w:szCs w:val="20"/>
                <w:lang w:eastAsia="es-CO"/>
              </w:rPr>
            </w:pPr>
          </w:p>
          <w:p w14:paraId="64884A84" w14:textId="77777777" w:rsidR="00AE70DF" w:rsidRPr="002B5786" w:rsidRDefault="00AE70DF" w:rsidP="00F9056C">
            <w:pPr>
              <w:jc w:val="both"/>
              <w:rPr>
                <w:rFonts w:ascii="Calibri" w:hAnsi="Calibri" w:cs="Calibri"/>
                <w:color w:val="000000"/>
                <w:sz w:val="20"/>
                <w:szCs w:val="20"/>
                <w:lang w:eastAsia="es-CO"/>
              </w:rPr>
            </w:pPr>
          </w:p>
          <w:p w14:paraId="5B9F9B78" w14:textId="77777777" w:rsidR="00AE70DF" w:rsidRPr="002B5786" w:rsidRDefault="00AE70DF" w:rsidP="00F9056C">
            <w:pPr>
              <w:jc w:val="both"/>
              <w:rPr>
                <w:rFonts w:ascii="Calibri" w:hAnsi="Calibri" w:cs="Calibri"/>
                <w:color w:val="000000"/>
                <w:sz w:val="20"/>
                <w:szCs w:val="20"/>
                <w:lang w:eastAsia="es-CO"/>
              </w:rPr>
            </w:pPr>
          </w:p>
          <w:p w14:paraId="151C2B8E" w14:textId="77777777" w:rsidR="00AE70DF" w:rsidRPr="002B5786" w:rsidRDefault="00AE70DF" w:rsidP="00F9056C">
            <w:pPr>
              <w:jc w:val="both"/>
              <w:rPr>
                <w:rFonts w:ascii="Calibri" w:hAnsi="Calibri" w:cs="Calibri"/>
                <w:color w:val="000000"/>
                <w:sz w:val="20"/>
                <w:szCs w:val="20"/>
                <w:lang w:eastAsia="es-CO"/>
              </w:rPr>
            </w:pPr>
          </w:p>
          <w:p w14:paraId="74BF9BB5" w14:textId="77777777" w:rsidR="00AE70DF" w:rsidRPr="002B5786" w:rsidRDefault="00AE70DF" w:rsidP="00F9056C">
            <w:pPr>
              <w:jc w:val="both"/>
              <w:rPr>
                <w:rFonts w:ascii="Calibri" w:hAnsi="Calibri" w:cs="Calibri"/>
                <w:color w:val="000000"/>
                <w:sz w:val="20"/>
                <w:szCs w:val="20"/>
                <w:lang w:eastAsia="es-CO"/>
              </w:rPr>
            </w:pPr>
          </w:p>
          <w:p w14:paraId="75C566A3" w14:textId="77777777" w:rsidR="00AE70DF" w:rsidRPr="002B5786" w:rsidRDefault="00AE70DF" w:rsidP="00F9056C">
            <w:pPr>
              <w:jc w:val="both"/>
              <w:rPr>
                <w:rFonts w:ascii="Calibri" w:hAnsi="Calibri" w:cs="Calibri"/>
                <w:color w:val="000000"/>
                <w:sz w:val="20"/>
                <w:szCs w:val="20"/>
                <w:lang w:eastAsia="es-CO"/>
              </w:rPr>
            </w:pPr>
          </w:p>
          <w:p w14:paraId="30FF6D08" w14:textId="77777777" w:rsidR="00AE70DF" w:rsidRPr="002B5786" w:rsidRDefault="00AE70DF" w:rsidP="00F9056C">
            <w:pPr>
              <w:rPr>
                <w:rFonts w:ascii="Calibri" w:hAnsi="Calibri" w:cs="Calibri"/>
                <w:b/>
                <w:bCs/>
                <w:color w:val="000000"/>
                <w:sz w:val="20"/>
                <w:szCs w:val="20"/>
                <w:lang w:eastAsia="es-CO"/>
              </w:rPr>
            </w:pPr>
          </w:p>
          <w:p w14:paraId="7291B8CC" w14:textId="77777777" w:rsidR="00311700" w:rsidRDefault="00311700" w:rsidP="00F9056C">
            <w:pPr>
              <w:jc w:val="center"/>
              <w:rPr>
                <w:rFonts w:ascii="Calibri" w:hAnsi="Calibri" w:cs="Calibri"/>
                <w:b/>
                <w:bCs/>
                <w:color w:val="000000"/>
                <w:sz w:val="20"/>
                <w:szCs w:val="20"/>
                <w:lang w:eastAsia="es-CO"/>
              </w:rPr>
            </w:pPr>
          </w:p>
          <w:p w14:paraId="3ED53F1C" w14:textId="77777777" w:rsidR="00311700" w:rsidRDefault="00311700" w:rsidP="00F9056C">
            <w:pPr>
              <w:jc w:val="center"/>
              <w:rPr>
                <w:rFonts w:ascii="Calibri" w:hAnsi="Calibri" w:cs="Calibri"/>
                <w:b/>
                <w:bCs/>
                <w:color w:val="000000"/>
                <w:sz w:val="20"/>
                <w:szCs w:val="20"/>
                <w:lang w:eastAsia="es-CO"/>
              </w:rPr>
            </w:pPr>
          </w:p>
          <w:p w14:paraId="516D0D86" w14:textId="77777777" w:rsidR="00311700" w:rsidRDefault="00311700" w:rsidP="00F9056C">
            <w:pPr>
              <w:jc w:val="center"/>
              <w:rPr>
                <w:rFonts w:ascii="Calibri" w:hAnsi="Calibri" w:cs="Calibri"/>
                <w:b/>
                <w:bCs/>
                <w:color w:val="000000"/>
                <w:sz w:val="20"/>
                <w:szCs w:val="20"/>
                <w:lang w:eastAsia="es-CO"/>
              </w:rPr>
            </w:pPr>
          </w:p>
          <w:p w14:paraId="7DAEEA78" w14:textId="77777777" w:rsidR="00311700" w:rsidRDefault="00311700" w:rsidP="00F9056C">
            <w:pPr>
              <w:jc w:val="center"/>
              <w:rPr>
                <w:rFonts w:ascii="Calibri" w:hAnsi="Calibri" w:cs="Calibri"/>
                <w:b/>
                <w:bCs/>
                <w:color w:val="000000"/>
                <w:sz w:val="20"/>
                <w:szCs w:val="20"/>
                <w:lang w:eastAsia="es-CO"/>
              </w:rPr>
            </w:pPr>
          </w:p>
          <w:p w14:paraId="5206A273" w14:textId="5FACA7D1" w:rsidR="00AE70DF" w:rsidRPr="002B5786" w:rsidRDefault="00AE70DF" w:rsidP="00F9056C">
            <w:pPr>
              <w:jc w:val="center"/>
              <w:rPr>
                <w:rFonts w:ascii="Calibri" w:hAnsi="Calibri" w:cs="Calibri"/>
                <w:b/>
                <w:bCs/>
                <w:color w:val="000000"/>
                <w:sz w:val="20"/>
                <w:szCs w:val="20"/>
                <w:lang w:eastAsia="es-CO"/>
              </w:rPr>
            </w:pPr>
            <w:r w:rsidRPr="002B5786">
              <w:rPr>
                <w:rFonts w:ascii="Calibri" w:hAnsi="Calibri" w:cs="Calibri"/>
                <w:b/>
                <w:bCs/>
                <w:color w:val="000000"/>
                <w:sz w:val="20"/>
                <w:szCs w:val="20"/>
                <w:lang w:eastAsia="es-CO"/>
              </w:rPr>
              <w:t>IMAGEN DE REFERENCIA</w:t>
            </w:r>
          </w:p>
          <w:p w14:paraId="6392E7BF" w14:textId="77777777" w:rsidR="00AE70DF" w:rsidRPr="002B5786" w:rsidRDefault="00AE70DF" w:rsidP="00F9056C">
            <w:pPr>
              <w:pStyle w:val="Sinespaciado1"/>
              <w:jc w:val="center"/>
              <w:rPr>
                <w:rFonts w:ascii="Calibri" w:hAnsi="Calibri" w:cs="Calibri"/>
                <w:b/>
                <w:bCs/>
                <w:color w:val="000000" w:themeColor="text1"/>
                <w:sz w:val="20"/>
                <w:szCs w:val="20"/>
              </w:rPr>
            </w:pPr>
          </w:p>
        </w:tc>
        <w:tc>
          <w:tcPr>
            <w:tcW w:w="916" w:type="dxa"/>
          </w:tcPr>
          <w:p w14:paraId="15D17FA7" w14:textId="77777777" w:rsidR="00AE70DF" w:rsidRPr="002B5786" w:rsidRDefault="00AE70DF" w:rsidP="00F9056C">
            <w:pPr>
              <w:jc w:val="both"/>
              <w:rPr>
                <w:rFonts w:ascii="Calibri" w:eastAsia="MS Mincho" w:hAnsi="Calibri" w:cs="Calibri"/>
                <w:b/>
                <w:bCs/>
                <w:sz w:val="20"/>
                <w:szCs w:val="20"/>
              </w:rPr>
            </w:pPr>
          </w:p>
        </w:tc>
        <w:tc>
          <w:tcPr>
            <w:tcW w:w="916" w:type="dxa"/>
          </w:tcPr>
          <w:p w14:paraId="211AE769" w14:textId="77777777" w:rsidR="00AE70DF" w:rsidRPr="002B5786" w:rsidRDefault="00AE70DF" w:rsidP="00F9056C">
            <w:pPr>
              <w:jc w:val="both"/>
              <w:rPr>
                <w:rFonts w:ascii="Calibri" w:eastAsia="MS Mincho" w:hAnsi="Calibri" w:cs="Calibri"/>
                <w:b/>
                <w:bCs/>
                <w:sz w:val="20"/>
                <w:szCs w:val="20"/>
              </w:rPr>
            </w:pPr>
          </w:p>
        </w:tc>
      </w:tr>
      <w:tr w:rsidR="00AE70DF" w:rsidRPr="002B5786" w14:paraId="511B0B12" w14:textId="77777777" w:rsidTr="00F9056C">
        <w:trPr>
          <w:jc w:val="center"/>
        </w:trPr>
        <w:tc>
          <w:tcPr>
            <w:tcW w:w="600" w:type="dxa"/>
            <w:vAlign w:val="center"/>
          </w:tcPr>
          <w:p w14:paraId="647A2AF2" w14:textId="77777777" w:rsidR="00AE70DF" w:rsidRPr="002B5786" w:rsidRDefault="00AE70DF" w:rsidP="00F9056C">
            <w:pPr>
              <w:jc w:val="center"/>
              <w:rPr>
                <w:rFonts w:ascii="Calibri" w:hAnsi="Calibri" w:cs="Calibri"/>
                <w:bCs/>
                <w:color w:val="000000" w:themeColor="text1"/>
                <w:sz w:val="20"/>
                <w:szCs w:val="20"/>
              </w:rPr>
            </w:pPr>
            <w:r w:rsidRPr="002B5786">
              <w:rPr>
                <w:rFonts w:ascii="Calibri" w:hAnsi="Calibri" w:cs="Calibri"/>
                <w:bCs/>
                <w:color w:val="000000" w:themeColor="text1"/>
                <w:sz w:val="20"/>
                <w:szCs w:val="20"/>
              </w:rPr>
              <w:lastRenderedPageBreak/>
              <w:t>5</w:t>
            </w:r>
          </w:p>
        </w:tc>
        <w:tc>
          <w:tcPr>
            <w:tcW w:w="8015" w:type="dxa"/>
            <w:shd w:val="clear" w:color="auto" w:fill="FFFFFF"/>
            <w:vAlign w:val="center"/>
          </w:tcPr>
          <w:p w14:paraId="3DCE611A" w14:textId="77777777" w:rsidR="00AE70DF" w:rsidRPr="002B5786" w:rsidRDefault="00AE70DF" w:rsidP="00F9056C">
            <w:pPr>
              <w:pStyle w:val="Sinespaciado1"/>
              <w:jc w:val="both"/>
              <w:rPr>
                <w:rFonts w:ascii="Calibri" w:hAnsi="Calibri" w:cs="Calibri"/>
                <w:b/>
                <w:bCs/>
                <w:sz w:val="20"/>
                <w:szCs w:val="20"/>
              </w:rPr>
            </w:pPr>
            <w:r w:rsidRPr="002B5786">
              <w:rPr>
                <w:rFonts w:ascii="Calibri" w:hAnsi="Calibri" w:cs="Calibri"/>
                <w:b/>
                <w:bCs/>
                <w:sz w:val="20"/>
                <w:szCs w:val="20"/>
                <w:highlight w:val="lightGray"/>
              </w:rPr>
              <w:t>CERTIFICACIÓN EXPEDIDA POR EL FABRICANTE DE LA HERRAMIENTA</w:t>
            </w:r>
          </w:p>
          <w:p w14:paraId="316FFE75" w14:textId="77777777" w:rsidR="00AE70DF" w:rsidRPr="002B5786" w:rsidRDefault="00AE70DF" w:rsidP="00F9056C">
            <w:pPr>
              <w:pStyle w:val="Sinespaciado1"/>
              <w:jc w:val="both"/>
              <w:rPr>
                <w:rFonts w:ascii="Calibri" w:hAnsi="Calibri" w:cs="Calibri"/>
                <w:b/>
                <w:bCs/>
                <w:sz w:val="20"/>
                <w:szCs w:val="20"/>
              </w:rPr>
            </w:pPr>
          </w:p>
          <w:p w14:paraId="3081AA71" w14:textId="77777777" w:rsidR="00AE70DF" w:rsidRPr="002B5786" w:rsidRDefault="00AE70DF" w:rsidP="00F9056C">
            <w:pPr>
              <w:pStyle w:val="Sinespaciado1"/>
              <w:jc w:val="both"/>
              <w:rPr>
                <w:rFonts w:ascii="Calibri" w:hAnsi="Calibri" w:cs="Calibri"/>
                <w:b/>
                <w:bCs/>
                <w:color w:val="000000" w:themeColor="text1"/>
                <w:sz w:val="20"/>
                <w:szCs w:val="20"/>
              </w:rPr>
            </w:pPr>
            <w:r w:rsidRPr="002B5786">
              <w:rPr>
                <w:rFonts w:ascii="Calibri" w:hAnsi="Calibri" w:cs="Calibri"/>
                <w:sz w:val="20"/>
                <w:szCs w:val="20"/>
              </w:rPr>
              <w:t>Presentar, junto con su oferta, certificación expedida por el fabricante de la herramienta ofertada, con una vigencia no superior a treinta (30) días calendario contados a partir de la fecha de cierre del proceso, en la cual se acredite de manera expresa que el oferente es canal autorizado en Colombia para la distribución, comercialización y prestación de soporte del producto ofertado.</w:t>
            </w:r>
          </w:p>
        </w:tc>
        <w:tc>
          <w:tcPr>
            <w:tcW w:w="916" w:type="dxa"/>
          </w:tcPr>
          <w:p w14:paraId="79748604" w14:textId="77777777" w:rsidR="00AE70DF" w:rsidRPr="002B5786" w:rsidRDefault="00AE70DF" w:rsidP="00F9056C">
            <w:pPr>
              <w:jc w:val="both"/>
              <w:rPr>
                <w:rFonts w:ascii="Calibri" w:eastAsia="MS Mincho" w:hAnsi="Calibri" w:cs="Calibri"/>
                <w:b/>
                <w:bCs/>
                <w:sz w:val="20"/>
                <w:szCs w:val="20"/>
              </w:rPr>
            </w:pPr>
          </w:p>
        </w:tc>
        <w:tc>
          <w:tcPr>
            <w:tcW w:w="916" w:type="dxa"/>
          </w:tcPr>
          <w:p w14:paraId="064646E9" w14:textId="77777777" w:rsidR="00AE70DF" w:rsidRPr="002B5786" w:rsidRDefault="00AE70DF" w:rsidP="00F9056C">
            <w:pPr>
              <w:jc w:val="both"/>
              <w:rPr>
                <w:rFonts w:ascii="Calibri" w:eastAsia="MS Mincho" w:hAnsi="Calibri" w:cs="Calibri"/>
                <w:b/>
                <w:bCs/>
                <w:sz w:val="20"/>
                <w:szCs w:val="20"/>
              </w:rPr>
            </w:pPr>
          </w:p>
        </w:tc>
      </w:tr>
      <w:tr w:rsidR="00AE70DF" w:rsidRPr="002B5786" w14:paraId="458A481A" w14:textId="77777777" w:rsidTr="00F9056C">
        <w:trPr>
          <w:jc w:val="center"/>
        </w:trPr>
        <w:tc>
          <w:tcPr>
            <w:tcW w:w="600" w:type="dxa"/>
            <w:vAlign w:val="center"/>
          </w:tcPr>
          <w:p w14:paraId="158494BF" w14:textId="77777777" w:rsidR="00AE70DF" w:rsidRPr="002B5786" w:rsidRDefault="00AE70DF" w:rsidP="00F9056C">
            <w:pPr>
              <w:jc w:val="center"/>
              <w:rPr>
                <w:rFonts w:ascii="Calibri" w:hAnsi="Calibri" w:cs="Calibri"/>
                <w:bCs/>
                <w:color w:val="000000" w:themeColor="text1"/>
                <w:sz w:val="20"/>
                <w:szCs w:val="20"/>
              </w:rPr>
            </w:pPr>
            <w:r w:rsidRPr="002B5786">
              <w:rPr>
                <w:rFonts w:ascii="Calibri" w:hAnsi="Calibri" w:cs="Calibri"/>
                <w:bCs/>
                <w:color w:val="000000" w:themeColor="text1"/>
                <w:sz w:val="20"/>
                <w:szCs w:val="20"/>
              </w:rPr>
              <w:t>6</w:t>
            </w:r>
          </w:p>
        </w:tc>
        <w:tc>
          <w:tcPr>
            <w:tcW w:w="8015" w:type="dxa"/>
            <w:shd w:val="clear" w:color="auto" w:fill="FFFFFF"/>
            <w:vAlign w:val="center"/>
          </w:tcPr>
          <w:p w14:paraId="1A4B29BF" w14:textId="77777777" w:rsidR="00AE70DF" w:rsidRPr="002B5786" w:rsidRDefault="00AE70DF" w:rsidP="00F9056C">
            <w:pPr>
              <w:pStyle w:val="Sinespaciado1"/>
              <w:jc w:val="both"/>
              <w:rPr>
                <w:rFonts w:ascii="Calibri" w:hAnsi="Calibri" w:cs="Calibri"/>
                <w:b/>
                <w:bCs/>
                <w:sz w:val="20"/>
                <w:szCs w:val="20"/>
              </w:rPr>
            </w:pPr>
            <w:r w:rsidRPr="002B5786">
              <w:rPr>
                <w:rFonts w:ascii="Calibri" w:hAnsi="Calibri" w:cs="Calibri"/>
                <w:b/>
                <w:bCs/>
                <w:sz w:val="20"/>
                <w:szCs w:val="20"/>
                <w:highlight w:val="lightGray"/>
              </w:rPr>
              <w:t>FICHA TÉCNICA</w:t>
            </w:r>
          </w:p>
          <w:p w14:paraId="508D4D5E" w14:textId="77777777" w:rsidR="00AE70DF" w:rsidRPr="002B5786" w:rsidRDefault="00AE70DF" w:rsidP="00F9056C">
            <w:pPr>
              <w:pStyle w:val="Sinespaciado1"/>
              <w:jc w:val="both"/>
              <w:rPr>
                <w:rFonts w:ascii="Calibri" w:hAnsi="Calibri" w:cs="Calibri"/>
                <w:sz w:val="20"/>
                <w:szCs w:val="20"/>
              </w:rPr>
            </w:pPr>
          </w:p>
          <w:p w14:paraId="57DDE5D7" w14:textId="77777777" w:rsidR="00AE70DF" w:rsidRPr="002B5786" w:rsidRDefault="00AE70DF" w:rsidP="00F9056C">
            <w:pPr>
              <w:pStyle w:val="Sinespaciado1"/>
              <w:jc w:val="both"/>
              <w:rPr>
                <w:rFonts w:ascii="Calibri" w:hAnsi="Calibri" w:cs="Calibri"/>
                <w:b/>
                <w:bCs/>
                <w:color w:val="000000" w:themeColor="text1"/>
                <w:sz w:val="20"/>
                <w:szCs w:val="20"/>
              </w:rPr>
            </w:pPr>
            <w:r w:rsidRPr="002B5786">
              <w:rPr>
                <w:rFonts w:ascii="Calibri" w:hAnsi="Calibri" w:cs="Calibri"/>
                <w:sz w:val="20"/>
                <w:szCs w:val="20"/>
              </w:rPr>
              <w:t>Adjuntar con la presentación de la oferta las fichas técnicas, catálogo, enlace oficial del fabricante, marca y/o referencia de los bienes ofertados, en idioma castellano, con el propósito de verificar el cumplimiento de las especificaciones técnicas mínimas exigidas por la Entidad</w:t>
            </w:r>
          </w:p>
        </w:tc>
        <w:tc>
          <w:tcPr>
            <w:tcW w:w="916" w:type="dxa"/>
          </w:tcPr>
          <w:p w14:paraId="76C74903" w14:textId="77777777" w:rsidR="00AE70DF" w:rsidRPr="002B5786" w:rsidRDefault="00AE70DF" w:rsidP="00F9056C">
            <w:pPr>
              <w:jc w:val="both"/>
              <w:rPr>
                <w:rFonts w:ascii="Calibri" w:eastAsia="MS Mincho" w:hAnsi="Calibri" w:cs="Calibri"/>
                <w:b/>
                <w:bCs/>
                <w:sz w:val="20"/>
                <w:szCs w:val="20"/>
              </w:rPr>
            </w:pPr>
          </w:p>
        </w:tc>
        <w:tc>
          <w:tcPr>
            <w:tcW w:w="916" w:type="dxa"/>
          </w:tcPr>
          <w:p w14:paraId="5648E51C" w14:textId="77777777" w:rsidR="00AE70DF" w:rsidRPr="002B5786" w:rsidRDefault="00AE70DF" w:rsidP="00F9056C">
            <w:pPr>
              <w:jc w:val="both"/>
              <w:rPr>
                <w:rFonts w:ascii="Calibri" w:eastAsia="MS Mincho" w:hAnsi="Calibri" w:cs="Calibri"/>
                <w:b/>
                <w:bCs/>
                <w:sz w:val="20"/>
                <w:szCs w:val="20"/>
              </w:rPr>
            </w:pPr>
          </w:p>
        </w:tc>
      </w:tr>
      <w:tr w:rsidR="00AE70DF" w:rsidRPr="002B5786" w14:paraId="18AB1446" w14:textId="77777777" w:rsidTr="00F9056C">
        <w:trPr>
          <w:jc w:val="center"/>
        </w:trPr>
        <w:tc>
          <w:tcPr>
            <w:tcW w:w="600" w:type="dxa"/>
            <w:vAlign w:val="center"/>
          </w:tcPr>
          <w:p w14:paraId="64FCDA9F" w14:textId="77777777" w:rsidR="00AE70DF" w:rsidRPr="002B5786" w:rsidRDefault="00AE70DF" w:rsidP="00F9056C">
            <w:pPr>
              <w:jc w:val="center"/>
              <w:rPr>
                <w:rFonts w:ascii="Calibri" w:hAnsi="Calibri" w:cs="Calibri"/>
                <w:bCs/>
                <w:color w:val="000000" w:themeColor="text1"/>
                <w:sz w:val="20"/>
                <w:szCs w:val="20"/>
              </w:rPr>
            </w:pPr>
            <w:r>
              <w:rPr>
                <w:rFonts w:ascii="Calibri" w:hAnsi="Calibri" w:cs="Calibri"/>
                <w:bCs/>
                <w:color w:val="000000" w:themeColor="text1"/>
                <w:sz w:val="20"/>
                <w:szCs w:val="20"/>
              </w:rPr>
              <w:t>7</w:t>
            </w:r>
          </w:p>
        </w:tc>
        <w:tc>
          <w:tcPr>
            <w:tcW w:w="8015" w:type="dxa"/>
            <w:shd w:val="clear" w:color="auto" w:fill="FFFFFF"/>
            <w:vAlign w:val="center"/>
          </w:tcPr>
          <w:p w14:paraId="535BE30C" w14:textId="77777777" w:rsidR="00AE70DF" w:rsidRPr="002C2F2E" w:rsidRDefault="00AE70DF" w:rsidP="00F9056C">
            <w:pPr>
              <w:pStyle w:val="Sinespaciado1"/>
              <w:jc w:val="both"/>
              <w:rPr>
                <w:rFonts w:ascii="Calibri" w:hAnsi="Calibri" w:cs="Calibri"/>
                <w:b/>
                <w:bCs/>
                <w:sz w:val="20"/>
                <w:szCs w:val="20"/>
                <w:highlight w:val="lightGray"/>
              </w:rPr>
            </w:pPr>
            <w:r w:rsidRPr="002C2F2E">
              <w:rPr>
                <w:rFonts w:ascii="Calibri" w:hAnsi="Calibri" w:cs="Calibri"/>
                <w:b/>
                <w:bCs/>
                <w:sz w:val="20"/>
                <w:szCs w:val="20"/>
                <w:highlight w:val="lightGray"/>
              </w:rPr>
              <w:t>CERTIFICADO DE MANEJO, OPERACIÓN Y MANTENIMIENTO BÁSICO</w:t>
            </w:r>
          </w:p>
          <w:p w14:paraId="072222AC" w14:textId="77777777" w:rsidR="00AE70DF" w:rsidRDefault="00AE70DF" w:rsidP="00F9056C">
            <w:pPr>
              <w:pStyle w:val="Sinespaciado1"/>
              <w:jc w:val="both"/>
            </w:pPr>
          </w:p>
          <w:p w14:paraId="4398D5C2" w14:textId="77777777" w:rsidR="00AE70DF" w:rsidRPr="002B5786" w:rsidRDefault="00AE70DF" w:rsidP="00F9056C">
            <w:pPr>
              <w:pStyle w:val="Sinespaciado1"/>
              <w:jc w:val="both"/>
              <w:rPr>
                <w:rFonts w:ascii="Calibri" w:hAnsi="Calibri" w:cs="Calibri"/>
                <w:b/>
                <w:bCs/>
                <w:sz w:val="20"/>
                <w:szCs w:val="20"/>
                <w:highlight w:val="lightGray"/>
              </w:rPr>
            </w:pPr>
            <w:r w:rsidRPr="00425E9A">
              <w:rPr>
                <w:rFonts w:ascii="Calibri" w:hAnsi="Calibri" w:cs="Calibri"/>
                <w:sz w:val="20"/>
                <w:szCs w:val="20"/>
              </w:rPr>
              <w:t>Realizar capacitación técnica certificable sobre el manejo, operación y mantenimiento básico de los equipos suministrados (motosierra de concreto, sopladora de rescate y bomba de espalda), dirigida a mínimo veinte (20) rescatistas de PONALSAR, impartida por personal idóneo, con componentes teórico-prácticos y certificación individual de asistencia y aprobación</w:t>
            </w:r>
          </w:p>
        </w:tc>
        <w:tc>
          <w:tcPr>
            <w:tcW w:w="916" w:type="dxa"/>
          </w:tcPr>
          <w:p w14:paraId="594D52EF" w14:textId="77777777" w:rsidR="00AE70DF" w:rsidRPr="002B5786" w:rsidRDefault="00AE70DF" w:rsidP="00F9056C">
            <w:pPr>
              <w:jc w:val="both"/>
              <w:rPr>
                <w:rFonts w:ascii="Calibri" w:eastAsia="MS Mincho" w:hAnsi="Calibri" w:cs="Calibri"/>
                <w:b/>
                <w:bCs/>
                <w:sz w:val="20"/>
                <w:szCs w:val="20"/>
              </w:rPr>
            </w:pPr>
          </w:p>
        </w:tc>
        <w:tc>
          <w:tcPr>
            <w:tcW w:w="916" w:type="dxa"/>
          </w:tcPr>
          <w:p w14:paraId="06738467" w14:textId="77777777" w:rsidR="00AE70DF" w:rsidRPr="002B5786" w:rsidRDefault="00AE70DF" w:rsidP="00F9056C">
            <w:pPr>
              <w:jc w:val="both"/>
              <w:rPr>
                <w:rFonts w:ascii="Calibri" w:eastAsia="MS Mincho" w:hAnsi="Calibri" w:cs="Calibri"/>
                <w:b/>
                <w:bCs/>
                <w:sz w:val="20"/>
                <w:szCs w:val="20"/>
              </w:rPr>
            </w:pPr>
          </w:p>
        </w:tc>
      </w:tr>
    </w:tbl>
    <w:p w14:paraId="19D9E012" w14:textId="79919DCD" w:rsidR="002C7DBE" w:rsidRDefault="002C7DBE"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p>
    <w:p w14:paraId="6E440DF0" w14:textId="77777777" w:rsidR="00F84836" w:rsidRPr="009E583A" w:rsidRDefault="00F84836" w:rsidP="00325BC4">
      <w:pPr>
        <w:spacing w:after="0" w:line="240" w:lineRule="auto"/>
        <w:ind w:right="-2"/>
        <w:jc w:val="both"/>
        <w:rPr>
          <w:rFonts w:ascii="Calibri" w:hAnsi="Calibri" w:cs="Calibri"/>
          <w:sz w:val="20"/>
          <w:szCs w:val="20"/>
        </w:rPr>
      </w:pPr>
    </w:p>
    <w:p w14:paraId="56F06D71" w14:textId="42C96D0F" w:rsidR="00822E41" w:rsidRPr="00AE70DF" w:rsidRDefault="00F84836" w:rsidP="00AE70DF">
      <w:pPr>
        <w:spacing w:after="0" w:line="240" w:lineRule="auto"/>
        <w:ind w:right="-2"/>
        <w:jc w:val="both"/>
        <w:rPr>
          <w:rFonts w:ascii="Calibri" w:hAnsi="Calibri" w:cs="Calibri"/>
          <w:i/>
          <w:iCs/>
          <w:sz w:val="20"/>
          <w:szCs w:val="20"/>
        </w:rPr>
      </w:pPr>
      <w:r w:rsidRPr="00AE70DF">
        <w:rPr>
          <w:rFonts w:ascii="Calibri" w:hAnsi="Calibri" w:cs="Calibri"/>
          <w:b/>
          <w:bCs/>
          <w:i/>
          <w:iCs/>
          <w:sz w:val="20"/>
          <w:szCs w:val="20"/>
        </w:rPr>
        <w:t>Nota</w:t>
      </w:r>
      <w:r w:rsidR="00AE70DF" w:rsidRPr="00AE70DF">
        <w:rPr>
          <w:rFonts w:ascii="Calibri" w:hAnsi="Calibri" w:cs="Calibri"/>
          <w:b/>
          <w:bCs/>
          <w:i/>
          <w:iCs/>
          <w:sz w:val="20"/>
          <w:szCs w:val="20"/>
        </w:rPr>
        <w:t xml:space="preserve"> 1</w:t>
      </w:r>
      <w:r w:rsidRPr="00AE70DF">
        <w:rPr>
          <w:rFonts w:ascii="Calibri" w:hAnsi="Calibri" w:cs="Calibri"/>
          <w:b/>
          <w:bCs/>
          <w:i/>
          <w:iCs/>
          <w:sz w:val="20"/>
          <w:szCs w:val="20"/>
        </w:rPr>
        <w:t xml:space="preserve">: </w:t>
      </w:r>
      <w:r w:rsidRPr="00AE70DF">
        <w:rPr>
          <w:rFonts w:ascii="Calibri" w:hAnsi="Calibri" w:cs="Calibri"/>
          <w:i/>
          <w:iCs/>
          <w:sz w:val="20"/>
          <w:szCs w:val="20"/>
        </w:rPr>
        <w:t>El oferente deberá diligenciar el presente anexo de especificaciones técnicas, so pena de causal de rechazo</w:t>
      </w:r>
    </w:p>
    <w:p w14:paraId="1AB4D6AA" w14:textId="3D28015F" w:rsidR="00AE70DF" w:rsidRPr="00AE70DF" w:rsidRDefault="00AE70DF" w:rsidP="00AE70DF">
      <w:pPr>
        <w:pStyle w:val="NormalWeb"/>
        <w:spacing w:before="0" w:after="0"/>
        <w:jc w:val="both"/>
        <w:rPr>
          <w:rFonts w:ascii="Calibri" w:hAnsi="Calibri" w:cs="Calibri"/>
          <w:i/>
          <w:iCs/>
          <w:sz w:val="20"/>
          <w:szCs w:val="20"/>
        </w:rPr>
      </w:pPr>
      <w:r w:rsidRPr="00AE70DF">
        <w:rPr>
          <w:rFonts w:ascii="Calibri" w:hAnsi="Calibri" w:cs="Calibri"/>
          <w:b/>
          <w:bCs/>
          <w:i/>
          <w:iCs/>
          <w:sz w:val="20"/>
          <w:szCs w:val="20"/>
        </w:rPr>
        <w:t>Nota</w:t>
      </w:r>
      <w:r>
        <w:rPr>
          <w:rFonts w:ascii="Calibri" w:hAnsi="Calibri" w:cs="Calibri"/>
          <w:b/>
          <w:bCs/>
          <w:i/>
          <w:iCs/>
          <w:sz w:val="20"/>
          <w:szCs w:val="20"/>
        </w:rPr>
        <w:t xml:space="preserve"> </w:t>
      </w:r>
      <w:r w:rsidRPr="00AE70DF">
        <w:rPr>
          <w:rFonts w:ascii="Calibri" w:hAnsi="Calibri" w:cs="Calibri"/>
          <w:b/>
          <w:bCs/>
          <w:i/>
          <w:iCs/>
          <w:sz w:val="20"/>
          <w:szCs w:val="20"/>
        </w:rPr>
        <w:t>2</w:t>
      </w:r>
      <w:r w:rsidRPr="00AE70DF">
        <w:rPr>
          <w:rFonts w:ascii="Calibri" w:hAnsi="Calibri" w:cs="Calibri"/>
          <w:b/>
          <w:bCs/>
          <w:i/>
          <w:iCs/>
          <w:sz w:val="20"/>
          <w:szCs w:val="20"/>
        </w:rPr>
        <w:t>:</w:t>
      </w:r>
      <w:r w:rsidRPr="00AE70DF">
        <w:rPr>
          <w:rFonts w:ascii="Calibri" w:hAnsi="Calibri" w:cs="Calibri"/>
          <w:i/>
          <w:iCs/>
          <w:sz w:val="20"/>
          <w:szCs w:val="20"/>
        </w:rPr>
        <w:t xml:space="preserve"> Las especificaciones técnicas establecidas corresponden a los requisitos mínimos habilitantes. En consecuencia, los oferentes podrán presentar bienes con características superiores a las solicitadas, sin que ello genere costo adicional para la Entidad, debiendo mantener dichas condiciones durante la ejecución y entrega de los elementos contratados.</w:t>
      </w:r>
    </w:p>
    <w:p w14:paraId="09D8FA8C" w14:textId="77777777" w:rsidR="00822E41" w:rsidRDefault="00822E41" w:rsidP="0088411A">
      <w:pPr>
        <w:spacing w:after="0" w:line="240" w:lineRule="auto"/>
        <w:ind w:right="-2"/>
        <w:jc w:val="both"/>
        <w:rPr>
          <w:rFonts w:ascii="Calibri" w:hAnsi="Calibri" w:cs="Calibri"/>
          <w:sz w:val="20"/>
          <w:szCs w:val="20"/>
        </w:rPr>
      </w:pPr>
    </w:p>
    <w:p w14:paraId="0320C247" w14:textId="77777777" w:rsidR="00AE70DF" w:rsidRDefault="00AE70DF" w:rsidP="0088411A">
      <w:pPr>
        <w:spacing w:after="0" w:line="240" w:lineRule="auto"/>
        <w:ind w:right="-2"/>
        <w:jc w:val="both"/>
        <w:rPr>
          <w:rFonts w:ascii="Calibri" w:hAnsi="Calibri" w:cs="Calibri"/>
          <w:sz w:val="20"/>
          <w:szCs w:val="20"/>
        </w:rPr>
      </w:pPr>
    </w:p>
    <w:p w14:paraId="4888771B" w14:textId="77777777" w:rsidR="00AE70DF" w:rsidRDefault="00AE70DF" w:rsidP="0088411A">
      <w:pPr>
        <w:spacing w:after="0" w:line="240" w:lineRule="auto"/>
        <w:ind w:right="-2"/>
        <w:jc w:val="both"/>
        <w:rPr>
          <w:rFonts w:ascii="Calibri" w:hAnsi="Calibri" w:cs="Calibri"/>
          <w:sz w:val="20"/>
          <w:szCs w:val="20"/>
        </w:rPr>
      </w:pPr>
    </w:p>
    <w:p w14:paraId="2C62D850" w14:textId="77777777" w:rsidR="00822E41" w:rsidRPr="0088411A" w:rsidRDefault="00822E41" w:rsidP="0088411A">
      <w:pPr>
        <w:spacing w:after="0" w:line="240" w:lineRule="auto"/>
        <w:ind w:right="-2"/>
        <w:jc w:val="both"/>
        <w:rPr>
          <w:rFonts w:ascii="Calibri" w:hAnsi="Calibri" w:cs="Calibri"/>
          <w:sz w:val="20"/>
          <w:szCs w:val="20"/>
        </w:rPr>
      </w:pPr>
    </w:p>
    <w:bookmarkEnd w:id="0"/>
    <w:p w14:paraId="6B9DA18D" w14:textId="77777777" w:rsidR="00DD1508" w:rsidRPr="00B80A20" w:rsidRDefault="00DD1508" w:rsidP="00DD1508">
      <w:pPr>
        <w:spacing w:after="0" w:line="240" w:lineRule="auto"/>
        <w:ind w:right="-2"/>
        <w:jc w:val="both"/>
        <w:rPr>
          <w:rFonts w:ascii="Calibri" w:hAnsi="Calibri" w:cs="Calibri"/>
          <w:sz w:val="20"/>
          <w:szCs w:val="20"/>
        </w:rPr>
      </w:pPr>
      <w:r w:rsidRPr="00B80A20">
        <w:rPr>
          <w:rFonts w:ascii="Calibri" w:hAnsi="Calibri" w:cs="Calibri"/>
          <w:sz w:val="20"/>
          <w:szCs w:val="20"/>
        </w:rPr>
        <w:lastRenderedPageBreak/>
        <w:t>______________________________________________________</w:t>
      </w:r>
    </w:p>
    <w:p w14:paraId="194B96C9" w14:textId="77777777" w:rsidR="00DD1508" w:rsidRPr="00B80A20" w:rsidRDefault="00DD1508" w:rsidP="00DD1508">
      <w:pPr>
        <w:spacing w:after="0" w:line="240" w:lineRule="auto"/>
        <w:ind w:right="-2"/>
        <w:jc w:val="both"/>
        <w:rPr>
          <w:rFonts w:ascii="Calibri" w:hAnsi="Calibri" w:cs="Calibri"/>
          <w:b/>
          <w:bCs/>
          <w:sz w:val="20"/>
          <w:szCs w:val="20"/>
        </w:rPr>
      </w:pPr>
      <w:r w:rsidRPr="00B80A20">
        <w:rPr>
          <w:rFonts w:ascii="Calibri" w:hAnsi="Calibri" w:cs="Calibri"/>
          <w:b/>
          <w:bCs/>
          <w:sz w:val="20"/>
          <w:szCs w:val="20"/>
        </w:rPr>
        <w:t>FIRMA PROPONENTE, REPRESENTANTE LEGAL O APODERADO</w:t>
      </w:r>
    </w:p>
    <w:p w14:paraId="03E45A8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NOMBRE O RAZÓN SOCIAL DEL OFERENTE</w:t>
      </w:r>
    </w:p>
    <w:p w14:paraId="6A72187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IDENTIFICACIÓN (NIT, C.C. O C.E.)</w:t>
      </w:r>
    </w:p>
    <w:p w14:paraId="3621F0F0"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 xml:space="preserve">NOMBRE REPRESENTANTE LEGAL </w:t>
      </w:r>
    </w:p>
    <w:p w14:paraId="4F250140"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IDENTIFICACIÓN (C.C. O C.E.)</w:t>
      </w:r>
    </w:p>
    <w:p w14:paraId="59ADDAD3"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DIRECCIÓN:</w:t>
      </w:r>
    </w:p>
    <w:p w14:paraId="7DB0C40A" w14:textId="77777777" w:rsidR="00DD1508" w:rsidRPr="008E2DB7"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TELÉFONO:</w:t>
      </w:r>
    </w:p>
    <w:p w14:paraId="015DA959" w14:textId="77777777" w:rsidR="00DD1508" w:rsidRPr="009E583A" w:rsidRDefault="00DD1508" w:rsidP="00DD1508">
      <w:pPr>
        <w:spacing w:after="0" w:line="240" w:lineRule="auto"/>
        <w:ind w:right="-2"/>
        <w:jc w:val="both"/>
        <w:rPr>
          <w:rFonts w:ascii="Calibri" w:hAnsi="Calibri" w:cs="Calibri"/>
          <w:sz w:val="20"/>
          <w:szCs w:val="20"/>
        </w:rPr>
      </w:pPr>
      <w:r w:rsidRPr="008E2DB7">
        <w:rPr>
          <w:rFonts w:ascii="Calibri" w:hAnsi="Calibri" w:cs="Calibri"/>
          <w:sz w:val="20"/>
          <w:szCs w:val="20"/>
        </w:rPr>
        <w:t>EMAIL:</w:t>
      </w:r>
    </w:p>
    <w:p w14:paraId="648C69AE" w14:textId="5C7FFFFA" w:rsidR="00D115EB" w:rsidRPr="009E583A" w:rsidRDefault="00D115EB" w:rsidP="004D4D01">
      <w:pPr>
        <w:pStyle w:val="Sinespaciado"/>
        <w:jc w:val="both"/>
        <w:rPr>
          <w:rFonts w:ascii="Calibri" w:hAnsi="Calibri" w:cs="Calibri"/>
          <w:sz w:val="20"/>
          <w:szCs w:val="20"/>
        </w:rPr>
      </w:pPr>
    </w:p>
    <w:sectPr w:rsidR="00D115EB" w:rsidRPr="009E583A" w:rsidSect="0088411A">
      <w:headerReference w:type="default" r:id="rId16"/>
      <w:pgSz w:w="12240" w:h="15840"/>
      <w:pgMar w:top="2127" w:right="1701" w:bottom="1274" w:left="1701" w:header="624" w:footer="73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Cuenta Microsoft" w:date="2026-04-20T19:05:00Z" w:initials="CM">
    <w:p w14:paraId="5530C8C2" w14:textId="77777777" w:rsidR="00AE70DF" w:rsidRDefault="00AE70DF" w:rsidP="00AE70DF">
      <w:pPr>
        <w:pStyle w:val="NormalWeb"/>
        <w:rPr>
          <w14:ligatures w14:val="none"/>
        </w:rPr>
      </w:pPr>
      <w:r>
        <w:rPr>
          <w:rStyle w:val="Refdecomentario"/>
        </w:rPr>
        <w:annotationRef/>
      </w:r>
    </w:p>
    <w:p w14:paraId="4B92A2B4" w14:textId="77777777" w:rsidR="00AE70DF" w:rsidRPr="00291410" w:rsidRDefault="00AE70DF" w:rsidP="00AE70DF">
      <w:p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291410">
        <w:rPr>
          <w:rFonts w:ascii="Times New Roman" w:eastAsia="Times New Roman" w:hAnsi="Times New Roman" w:cs="Times New Roman"/>
          <w:kern w:val="0"/>
          <w:sz w:val="24"/>
          <w:szCs w:val="24"/>
          <w:lang w:eastAsia="es-CO"/>
          <w14:ligatures w14:val="none"/>
        </w:rPr>
        <w:t xml:space="preserve"> En el Estudio Previo acápite de Obligaciones y Garantías Contractuales exige una póliza de calidad y correcto funcionamiento por el plazo de ejecución y </w:t>
      </w:r>
      <w:r>
        <w:rPr>
          <w:rFonts w:ascii="Times New Roman" w:eastAsia="Times New Roman" w:hAnsi="Times New Roman" w:cs="Times New Roman"/>
          <w:bCs/>
          <w:kern w:val="0"/>
          <w:sz w:val="24"/>
          <w:szCs w:val="24"/>
          <w:lang w:eastAsia="es-CO"/>
          <w14:ligatures w14:val="none"/>
        </w:rPr>
        <w:t>2</w:t>
      </w:r>
      <w:r w:rsidRPr="00291410">
        <w:rPr>
          <w:rFonts w:ascii="Times New Roman" w:eastAsia="Times New Roman" w:hAnsi="Times New Roman" w:cs="Times New Roman"/>
          <w:bCs/>
          <w:kern w:val="0"/>
          <w:sz w:val="24"/>
          <w:szCs w:val="24"/>
          <w:lang w:eastAsia="es-CO"/>
          <w14:ligatures w14:val="none"/>
        </w:rPr>
        <w:t xml:space="preserve"> años más</w:t>
      </w:r>
      <w:r w:rsidRPr="00291410">
        <w:rPr>
          <w:rFonts w:ascii="Times New Roman" w:eastAsia="Times New Roman" w:hAnsi="Times New Roman" w:cs="Times New Roman"/>
          <w:kern w:val="0"/>
          <w:sz w:val="24"/>
          <w:szCs w:val="24"/>
          <w:lang w:eastAsia="es-CO"/>
          <w14:ligatures w14:val="none"/>
        </w:rPr>
        <w:t>. No obstante, en la ficha técnica del Ítem 1 (Bomba de Espalda) del Anexo 1, se establece</w:t>
      </w:r>
      <w:r>
        <w:rPr>
          <w:rFonts w:ascii="Times New Roman" w:eastAsia="Times New Roman" w:hAnsi="Times New Roman" w:cs="Times New Roman"/>
          <w:kern w:val="0"/>
          <w:sz w:val="24"/>
          <w:szCs w:val="24"/>
          <w:lang w:eastAsia="es-CO"/>
          <w14:ligatures w14:val="none"/>
        </w:rPr>
        <w:t>: GARANTÍA: Mínimo un (1) año</w:t>
      </w:r>
    </w:p>
    <w:p w14:paraId="5378A044" w14:textId="77777777" w:rsidR="00AE70DF" w:rsidRPr="00291410" w:rsidRDefault="00AE70DF" w:rsidP="00AE70DF">
      <w:pPr>
        <w:spacing w:before="100" w:beforeAutospacing="1" w:after="100" w:afterAutospacing="1" w:line="240" w:lineRule="auto"/>
        <w:rPr>
          <w:rFonts w:ascii="Times New Roman" w:eastAsia="Times New Roman" w:hAnsi="Symbol" w:cs="Times New Roman"/>
          <w:kern w:val="0"/>
          <w:sz w:val="24"/>
          <w:szCs w:val="24"/>
          <w:lang w:eastAsia="es-CO"/>
          <w14:ligatures w14:val="none"/>
        </w:rPr>
      </w:pPr>
    </w:p>
    <w:p w14:paraId="55A9387A" w14:textId="77777777" w:rsidR="00AE70DF" w:rsidRPr="00291410" w:rsidRDefault="00AE70DF" w:rsidP="00AE70DF">
      <w:p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291410">
        <w:rPr>
          <w:rFonts w:ascii="Times New Roman" w:eastAsia="Times New Roman" w:hAnsi="Times New Roman" w:cs="Times New Roman"/>
          <w:kern w:val="0"/>
          <w:sz w:val="24"/>
          <w:szCs w:val="24"/>
          <w:lang w:eastAsia="es-CO"/>
          <w14:ligatures w14:val="none"/>
        </w:rPr>
        <w:t xml:space="preserve">Unificar la exigencia. Modificar la garantía en la ficha técnica de la Bomba de Espalda a </w:t>
      </w:r>
      <w:r w:rsidRPr="00291410">
        <w:rPr>
          <w:rFonts w:ascii="Times New Roman" w:eastAsia="Times New Roman" w:hAnsi="Times New Roman" w:cs="Times New Roman"/>
          <w:bCs/>
          <w:kern w:val="0"/>
          <w:sz w:val="24"/>
          <w:szCs w:val="24"/>
          <w:lang w:eastAsia="es-CO"/>
          <w14:ligatures w14:val="none"/>
        </w:rPr>
        <w:t>Mínimo dos (2) años</w:t>
      </w:r>
      <w:r w:rsidRPr="00291410">
        <w:rPr>
          <w:rFonts w:ascii="Times New Roman" w:eastAsia="Times New Roman" w:hAnsi="Times New Roman" w:cs="Times New Roman"/>
          <w:kern w:val="0"/>
          <w:sz w:val="24"/>
          <w:szCs w:val="24"/>
          <w:lang w:eastAsia="es-CO"/>
          <w14:ligatures w14:val="none"/>
        </w:rPr>
        <w:t xml:space="preserve"> para no contradecir la exigencia de la póliza.</w:t>
      </w:r>
    </w:p>
    <w:p w14:paraId="57E8901D" w14:textId="77777777" w:rsidR="00AE70DF" w:rsidRPr="00291410" w:rsidRDefault="00AE70DF" w:rsidP="00AE70DF">
      <w:pPr>
        <w:spacing w:beforeAutospacing="1" w:after="100" w:afterAutospacing="1" w:line="240" w:lineRule="auto"/>
        <w:rPr>
          <w:rFonts w:ascii="Times New Roman" w:eastAsia="Times New Roman" w:hAnsi="Times New Roman" w:cs="Times New Roman"/>
          <w:kern w:val="0"/>
          <w:sz w:val="24"/>
          <w:szCs w:val="24"/>
          <w:lang w:eastAsia="es-CO"/>
          <w14:ligatures w14:val="none"/>
        </w:rPr>
      </w:pPr>
    </w:p>
    <w:p w14:paraId="0FED82AD" w14:textId="77777777" w:rsidR="00AE70DF" w:rsidRDefault="00AE70DF">
      <w:pPr>
        <w:pStyle w:val="Textocomentario"/>
      </w:pPr>
    </w:p>
  </w:comment>
  <w:comment w:id="3" w:author="Lisette Dayhanna  Acosta Mancilla" w:date="2026-04-22T04:38:00Z" w:initials="LDAM">
    <w:p w14:paraId="25BAEE08" w14:textId="77777777" w:rsidR="00AE70DF" w:rsidRDefault="00AE70DF" w:rsidP="00B212C6">
      <w:r>
        <w:rPr>
          <w:rStyle w:val="Refdecomentario"/>
        </w:rPr>
        <w:annotationRef/>
      </w:r>
      <w:r>
        <w:rPr>
          <w:rFonts w:ascii="Times New Roman" w:eastAsia="Times New Roman" w:hAnsi="Times New Roman" w:cs="Times New Roman"/>
          <w:kern w:val="0"/>
          <w:sz w:val="20"/>
          <w:szCs w:val="20"/>
          <w:lang w:val="es-ES_tradnl" w:eastAsia="es-ES"/>
          <w14:ligatures w14:val="none"/>
        </w:rPr>
        <w:t>unificado 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ED82AD" w15:done="1"/>
  <w15:commentEx w15:paraId="25BAEE08" w15:paraIdParent="0FED82A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DD1831" w16cex:dateUtc="2026-04-22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ED82AD" w16cid:durableId="3EED0495"/>
  <w16cid:commentId w16cid:paraId="25BAEE08" w16cid:durableId="39DD18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91C8" w14:textId="77777777" w:rsidR="002359A0" w:rsidRDefault="002359A0" w:rsidP="00757B36">
      <w:pPr>
        <w:spacing w:after="0" w:line="240" w:lineRule="auto"/>
      </w:pPr>
      <w:r>
        <w:separator/>
      </w:r>
    </w:p>
  </w:endnote>
  <w:endnote w:type="continuationSeparator" w:id="0">
    <w:p w14:paraId="65635D53" w14:textId="77777777" w:rsidR="002359A0" w:rsidRDefault="002359A0"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C38D" w14:textId="77777777" w:rsidR="002359A0" w:rsidRDefault="002359A0" w:rsidP="00757B36">
      <w:pPr>
        <w:spacing w:after="0" w:line="240" w:lineRule="auto"/>
      </w:pPr>
      <w:r>
        <w:separator/>
      </w:r>
    </w:p>
  </w:footnote>
  <w:footnote w:type="continuationSeparator" w:id="0">
    <w:p w14:paraId="4CCAACF0" w14:textId="77777777" w:rsidR="002359A0" w:rsidRDefault="002359A0"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4139"/>
      <w:gridCol w:w="2896"/>
    </w:tblGrid>
    <w:tr w:rsidR="00512911" w:rsidRPr="00982433" w14:paraId="468D3A5E" w14:textId="77777777" w:rsidTr="00670A58">
      <w:trPr>
        <w:trHeight w:val="268"/>
      </w:trPr>
      <w:tc>
        <w:tcPr>
          <w:tcW w:w="1016" w:type="pct"/>
          <w:vMerge w:val="restart"/>
          <w:vAlign w:val="center"/>
        </w:tcPr>
        <w:p w14:paraId="479611A7" w14:textId="38B64219" w:rsidR="00512911" w:rsidRDefault="00512911" w:rsidP="00CF596D">
          <w:pPr>
            <w:spacing w:after="0"/>
            <w:jc w:val="center"/>
            <w:rPr>
              <w:rFonts w:ascii="Calibri" w:hAnsi="Calibri" w:cs="Calibri"/>
              <w:sz w:val="20"/>
              <w:szCs w:val="20"/>
            </w:rPr>
          </w:pPr>
          <w:r>
            <w:rPr>
              <w:rFonts w:ascii="Calibri" w:hAnsi="Calibri" w:cs="Calibri"/>
              <w:noProof/>
              <w:sz w:val="20"/>
              <w:szCs w:val="20"/>
              <w:lang w:eastAsia="es-CO"/>
            </w:rPr>
            <w:drawing>
              <wp:inline distT="0" distB="0" distL="0" distR="0" wp14:anchorId="7F977490" wp14:editId="705FA8ED">
                <wp:extent cx="731520" cy="731520"/>
                <wp:effectExtent l="0" t="0" r="0" b="0"/>
                <wp:docPr id="1994729967"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tc>
      <w:tc>
        <w:tcPr>
          <w:tcW w:w="2344" w:type="pct"/>
          <w:vMerge w:val="restart"/>
          <w:vAlign w:val="center"/>
        </w:tcPr>
        <w:p w14:paraId="63301154" w14:textId="77777777" w:rsidR="00512911" w:rsidRPr="00CF596D" w:rsidRDefault="00512911" w:rsidP="00CF596D">
          <w:pPr>
            <w:spacing w:after="0"/>
            <w:jc w:val="center"/>
            <w:rPr>
              <w:rFonts w:ascii="Calibri" w:hAnsi="Calibri" w:cs="Calibri"/>
              <w:b/>
              <w:bCs/>
              <w:sz w:val="20"/>
              <w:szCs w:val="20"/>
            </w:rPr>
          </w:pPr>
          <w:r w:rsidRPr="00CF596D">
            <w:rPr>
              <w:rFonts w:ascii="Calibri" w:hAnsi="Calibri" w:cs="Calibri"/>
              <w:b/>
              <w:bCs/>
              <w:sz w:val="20"/>
              <w:szCs w:val="20"/>
            </w:rPr>
            <w:t>GESTIÓN CONVENIOS Y CONTRATOS</w:t>
          </w:r>
        </w:p>
      </w:tc>
      <w:tc>
        <w:tcPr>
          <w:tcW w:w="1640" w:type="pct"/>
          <w:vAlign w:val="center"/>
        </w:tcPr>
        <w:p w14:paraId="46159F4E" w14:textId="074A88E4" w:rsidR="00512911" w:rsidRPr="00CF596D" w:rsidRDefault="00386EC0" w:rsidP="00CF596D">
          <w:pPr>
            <w:spacing w:after="0"/>
            <w:rPr>
              <w:rFonts w:ascii="Calibri" w:hAnsi="Calibri" w:cs="Calibri"/>
              <w:bCs/>
              <w:sz w:val="20"/>
              <w:szCs w:val="20"/>
            </w:rPr>
          </w:pPr>
          <w:r w:rsidRPr="00AA0BA0">
            <w:rPr>
              <w:rFonts w:ascii="Calibri" w:hAnsi="Calibri" w:cs="Calibri"/>
              <w:bCs/>
              <w:sz w:val="20"/>
              <w:szCs w:val="20"/>
            </w:rPr>
            <w:t xml:space="preserve">Página </w:t>
          </w:r>
          <w:r w:rsidRPr="00AA0BA0">
            <w:rPr>
              <w:rFonts w:ascii="Calibri" w:hAnsi="Calibri" w:cs="Calibri"/>
              <w:bCs/>
              <w:sz w:val="20"/>
              <w:szCs w:val="20"/>
            </w:rPr>
            <w:fldChar w:fldCharType="begin"/>
          </w:r>
          <w:r w:rsidRPr="00AA0BA0">
            <w:rPr>
              <w:rFonts w:ascii="Calibri" w:hAnsi="Calibri" w:cs="Calibri"/>
              <w:bCs/>
              <w:sz w:val="20"/>
              <w:szCs w:val="20"/>
            </w:rPr>
            <w:instrText xml:space="preserve"> PAGE </w:instrText>
          </w:r>
          <w:r w:rsidRPr="00AA0BA0">
            <w:rPr>
              <w:rFonts w:ascii="Calibri" w:hAnsi="Calibri" w:cs="Calibri"/>
              <w:bCs/>
              <w:sz w:val="20"/>
              <w:szCs w:val="20"/>
            </w:rPr>
            <w:fldChar w:fldCharType="separate"/>
          </w:r>
          <w:r w:rsidR="00302F37">
            <w:rPr>
              <w:rFonts w:ascii="Calibri" w:hAnsi="Calibri" w:cs="Calibri"/>
              <w:bCs/>
              <w:noProof/>
              <w:sz w:val="20"/>
              <w:szCs w:val="20"/>
            </w:rPr>
            <w:t>1</w:t>
          </w:r>
          <w:r w:rsidRPr="00AA0BA0">
            <w:rPr>
              <w:rFonts w:ascii="Calibri" w:hAnsi="Calibri" w:cs="Calibri"/>
              <w:bCs/>
              <w:sz w:val="20"/>
              <w:szCs w:val="20"/>
            </w:rPr>
            <w:fldChar w:fldCharType="end"/>
          </w:r>
          <w:r w:rsidRPr="00AA0BA0">
            <w:rPr>
              <w:rFonts w:ascii="Calibri" w:hAnsi="Calibri" w:cs="Calibri"/>
              <w:bCs/>
              <w:sz w:val="20"/>
              <w:szCs w:val="20"/>
            </w:rPr>
            <w:t xml:space="preserve"> de </w:t>
          </w:r>
          <w:r w:rsidRPr="00AA0BA0">
            <w:rPr>
              <w:rFonts w:ascii="Calibri" w:hAnsi="Calibri" w:cs="Calibri"/>
              <w:bCs/>
              <w:sz w:val="20"/>
              <w:szCs w:val="20"/>
            </w:rPr>
            <w:fldChar w:fldCharType="begin"/>
          </w:r>
          <w:r w:rsidRPr="00AA0BA0">
            <w:rPr>
              <w:rFonts w:ascii="Calibri" w:hAnsi="Calibri" w:cs="Calibri"/>
              <w:bCs/>
              <w:sz w:val="20"/>
              <w:szCs w:val="20"/>
            </w:rPr>
            <w:instrText xml:space="preserve"> NUMPAGES </w:instrText>
          </w:r>
          <w:r w:rsidRPr="00AA0BA0">
            <w:rPr>
              <w:rFonts w:ascii="Calibri" w:hAnsi="Calibri" w:cs="Calibri"/>
              <w:bCs/>
              <w:sz w:val="20"/>
              <w:szCs w:val="20"/>
            </w:rPr>
            <w:fldChar w:fldCharType="separate"/>
          </w:r>
          <w:r w:rsidR="00302F37">
            <w:rPr>
              <w:rFonts w:ascii="Calibri" w:hAnsi="Calibri" w:cs="Calibri"/>
              <w:bCs/>
              <w:noProof/>
              <w:sz w:val="20"/>
              <w:szCs w:val="20"/>
            </w:rPr>
            <w:t>6</w:t>
          </w:r>
          <w:r w:rsidRPr="00AA0BA0">
            <w:rPr>
              <w:rFonts w:ascii="Calibri" w:hAnsi="Calibri" w:cs="Calibri"/>
              <w:bCs/>
              <w:sz w:val="20"/>
              <w:szCs w:val="20"/>
            </w:rPr>
            <w:fldChar w:fldCharType="end"/>
          </w:r>
        </w:p>
      </w:tc>
    </w:tr>
    <w:tr w:rsidR="00512911" w:rsidRPr="00982433" w14:paraId="082A41D2" w14:textId="77777777" w:rsidTr="00670A58">
      <w:trPr>
        <w:trHeight w:val="300"/>
      </w:trPr>
      <w:tc>
        <w:tcPr>
          <w:tcW w:w="1016" w:type="pct"/>
          <w:vMerge/>
          <w:vAlign w:val="center"/>
        </w:tcPr>
        <w:p w14:paraId="3305097B" w14:textId="77777777" w:rsidR="00512911" w:rsidRDefault="00512911" w:rsidP="00CF596D">
          <w:pPr>
            <w:spacing w:after="0"/>
            <w:rPr>
              <w:rFonts w:ascii="Calibri" w:hAnsi="Calibri" w:cs="Calibri"/>
              <w:sz w:val="20"/>
              <w:szCs w:val="20"/>
            </w:rPr>
          </w:pPr>
        </w:p>
      </w:tc>
      <w:tc>
        <w:tcPr>
          <w:tcW w:w="2344" w:type="pct"/>
          <w:vMerge/>
          <w:vAlign w:val="center"/>
        </w:tcPr>
        <w:p w14:paraId="63498BA6" w14:textId="77777777" w:rsidR="00512911" w:rsidRPr="00CF596D" w:rsidRDefault="00512911" w:rsidP="00CF596D">
          <w:pPr>
            <w:spacing w:after="0"/>
            <w:jc w:val="center"/>
            <w:rPr>
              <w:rFonts w:ascii="Calibri" w:hAnsi="Calibri" w:cs="Calibri"/>
              <w:b/>
              <w:bCs/>
              <w:sz w:val="20"/>
              <w:szCs w:val="20"/>
            </w:rPr>
          </w:pPr>
        </w:p>
      </w:tc>
      <w:tc>
        <w:tcPr>
          <w:tcW w:w="1640" w:type="pct"/>
          <w:vAlign w:val="center"/>
        </w:tcPr>
        <w:p w14:paraId="177F4296" w14:textId="272B617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Código: CO-FR-0</w:t>
          </w:r>
          <w:r w:rsidR="00CF596D">
            <w:rPr>
              <w:rFonts w:ascii="Calibri" w:hAnsi="Calibri" w:cs="Calibri"/>
              <w:bCs/>
              <w:sz w:val="20"/>
              <w:szCs w:val="20"/>
            </w:rPr>
            <w:t>24</w:t>
          </w:r>
        </w:p>
      </w:tc>
    </w:tr>
    <w:tr w:rsidR="00512911" w:rsidRPr="00982433" w14:paraId="161D4053" w14:textId="77777777" w:rsidTr="00670A58">
      <w:trPr>
        <w:trHeight w:val="262"/>
      </w:trPr>
      <w:tc>
        <w:tcPr>
          <w:tcW w:w="1016" w:type="pct"/>
          <w:vMerge/>
          <w:vAlign w:val="center"/>
        </w:tcPr>
        <w:p w14:paraId="582BDA26" w14:textId="77777777" w:rsidR="00512911" w:rsidRDefault="00512911" w:rsidP="00CF596D">
          <w:pPr>
            <w:spacing w:after="0"/>
            <w:rPr>
              <w:rFonts w:ascii="Calibri" w:hAnsi="Calibri" w:cs="Calibri"/>
              <w:sz w:val="20"/>
              <w:szCs w:val="20"/>
            </w:rPr>
          </w:pPr>
        </w:p>
      </w:tc>
      <w:tc>
        <w:tcPr>
          <w:tcW w:w="2344" w:type="pct"/>
          <w:vMerge w:val="restart"/>
          <w:vAlign w:val="center"/>
        </w:tcPr>
        <w:p w14:paraId="6392DC7B" w14:textId="77777777" w:rsidR="00311700" w:rsidRDefault="00311700" w:rsidP="00311700">
          <w:pPr>
            <w:spacing w:after="0"/>
            <w:jc w:val="center"/>
            <w:rPr>
              <w:rFonts w:ascii="Calibri" w:hAnsi="Calibri" w:cs="Calibri"/>
              <w:b/>
              <w:bCs/>
              <w:sz w:val="20"/>
              <w:szCs w:val="20"/>
            </w:rPr>
          </w:pPr>
          <w:r>
            <w:rPr>
              <w:rFonts w:ascii="Calibri" w:hAnsi="Calibri" w:cs="Calibri"/>
              <w:b/>
              <w:bCs/>
              <w:sz w:val="20"/>
              <w:szCs w:val="20"/>
            </w:rPr>
            <w:t xml:space="preserve">FORMATO No. 2 </w:t>
          </w:r>
        </w:p>
        <w:p w14:paraId="7179D965" w14:textId="1421411D" w:rsidR="002C7DBE" w:rsidRPr="00CF596D" w:rsidRDefault="00311700" w:rsidP="00311700">
          <w:pPr>
            <w:spacing w:after="0"/>
            <w:jc w:val="center"/>
            <w:rPr>
              <w:rFonts w:ascii="Calibri" w:hAnsi="Calibri" w:cs="Calibri"/>
              <w:b/>
              <w:bCs/>
              <w:sz w:val="20"/>
              <w:szCs w:val="20"/>
            </w:rPr>
          </w:pPr>
          <w:r>
            <w:rPr>
              <w:rFonts w:ascii="Calibri" w:hAnsi="Calibri" w:cs="Calibri"/>
              <w:b/>
              <w:bCs/>
              <w:sz w:val="20"/>
              <w:szCs w:val="20"/>
            </w:rPr>
            <w:t>ACEPTACION DE ESPECIFICACIONES TÉCNICAS (LOTE 1 – E. RESCATE)</w:t>
          </w:r>
        </w:p>
      </w:tc>
      <w:tc>
        <w:tcPr>
          <w:tcW w:w="1640" w:type="pct"/>
          <w:vAlign w:val="center"/>
        </w:tcPr>
        <w:p w14:paraId="6A95F678" w14:textId="790F8C5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 xml:space="preserve">Vigente a partir de: </w:t>
          </w:r>
          <w:r w:rsidR="00CF596D">
            <w:rPr>
              <w:rFonts w:ascii="Calibri" w:hAnsi="Calibri" w:cs="Calibri"/>
              <w:bCs/>
              <w:sz w:val="20"/>
              <w:szCs w:val="20"/>
            </w:rPr>
            <w:t>19</w:t>
          </w:r>
          <w:r w:rsidRPr="00CF596D">
            <w:rPr>
              <w:rFonts w:ascii="Calibri" w:hAnsi="Calibri" w:cs="Calibri"/>
              <w:bCs/>
              <w:sz w:val="20"/>
              <w:szCs w:val="20"/>
            </w:rPr>
            <w:t>/12/2024</w:t>
          </w:r>
        </w:p>
      </w:tc>
    </w:tr>
    <w:tr w:rsidR="00512911" w:rsidRPr="00982433" w14:paraId="6F5088A7" w14:textId="77777777" w:rsidTr="00670A58">
      <w:tc>
        <w:tcPr>
          <w:tcW w:w="1016" w:type="pct"/>
          <w:vMerge/>
          <w:vAlign w:val="center"/>
        </w:tcPr>
        <w:p w14:paraId="7B3964C0" w14:textId="77777777" w:rsidR="00512911" w:rsidRDefault="00512911" w:rsidP="00CF596D">
          <w:pPr>
            <w:spacing w:after="0"/>
            <w:rPr>
              <w:rFonts w:ascii="Calibri" w:hAnsi="Calibri" w:cs="Calibri"/>
              <w:sz w:val="20"/>
              <w:szCs w:val="20"/>
            </w:rPr>
          </w:pPr>
        </w:p>
      </w:tc>
      <w:tc>
        <w:tcPr>
          <w:tcW w:w="2344" w:type="pct"/>
          <w:vMerge/>
          <w:vAlign w:val="center"/>
        </w:tcPr>
        <w:p w14:paraId="63DB0738" w14:textId="77777777" w:rsidR="00512911" w:rsidRPr="00CF596D" w:rsidRDefault="00512911" w:rsidP="00CF596D">
          <w:pPr>
            <w:spacing w:after="0"/>
            <w:rPr>
              <w:rFonts w:ascii="Calibri" w:hAnsi="Calibri" w:cs="Calibri"/>
              <w:b/>
              <w:bCs/>
              <w:sz w:val="20"/>
              <w:szCs w:val="20"/>
            </w:rPr>
          </w:pPr>
        </w:p>
      </w:tc>
      <w:tc>
        <w:tcPr>
          <w:tcW w:w="1640" w:type="pct"/>
        </w:tcPr>
        <w:p w14:paraId="64B0D7B8" w14:textId="77777777"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Versión: 1</w:t>
          </w:r>
        </w:p>
      </w:tc>
    </w:tr>
  </w:tbl>
  <w:p w14:paraId="5FF8CE25" w14:textId="6A88D392" w:rsidR="00757B36" w:rsidRDefault="00757B36" w:rsidP="00D115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DC11B7"/>
    <w:multiLevelType w:val="hybridMultilevel"/>
    <w:tmpl w:val="563A4F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E56EBC"/>
    <w:multiLevelType w:val="hybridMultilevel"/>
    <w:tmpl w:val="D62C0C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84F55"/>
    <w:multiLevelType w:val="hybridMultilevel"/>
    <w:tmpl w:val="68388488"/>
    <w:lvl w:ilvl="0" w:tplc="E086357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FB4FA1"/>
    <w:multiLevelType w:val="hybridMultilevel"/>
    <w:tmpl w:val="D59A1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F06730"/>
    <w:multiLevelType w:val="hybridMultilevel"/>
    <w:tmpl w:val="1F80B7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2D0D13"/>
    <w:multiLevelType w:val="hybridMultilevel"/>
    <w:tmpl w:val="F54CE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572DF"/>
    <w:multiLevelType w:val="hybridMultilevel"/>
    <w:tmpl w:val="846ECF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4238DC"/>
    <w:multiLevelType w:val="hybridMultilevel"/>
    <w:tmpl w:val="1EB67C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B7B2544"/>
    <w:multiLevelType w:val="hybridMultilevel"/>
    <w:tmpl w:val="0F6C1E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3F728F"/>
    <w:multiLevelType w:val="hybridMultilevel"/>
    <w:tmpl w:val="6D96AB2C"/>
    <w:lvl w:ilvl="0" w:tplc="A064BB9E">
      <w:numFmt w:val="bullet"/>
      <w:lvlText w:val="•"/>
      <w:lvlJc w:val="left"/>
      <w:pPr>
        <w:ind w:left="1069"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12F30F5"/>
    <w:multiLevelType w:val="hybridMultilevel"/>
    <w:tmpl w:val="229C2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607C75"/>
    <w:multiLevelType w:val="hybridMultilevel"/>
    <w:tmpl w:val="F3C6A166"/>
    <w:lvl w:ilvl="0" w:tplc="22E06E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56B3C53"/>
    <w:multiLevelType w:val="hybridMultilevel"/>
    <w:tmpl w:val="5AFE4D22"/>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hint="default"/>
      </w:rPr>
    </w:lvl>
    <w:lvl w:ilvl="2" w:tplc="7E2E47B2">
      <w:start w:val="1"/>
      <w:numFmt w:val="lowerRoman"/>
      <w:lvlText w:val="%3."/>
      <w:lvlJc w:val="right"/>
      <w:pPr>
        <w:ind w:left="2160" w:hanging="180"/>
      </w:pPr>
      <w:rPr>
        <w:rFonts w:cs="Times New Roman"/>
        <w:sz w:val="24"/>
      </w:rPr>
    </w:lvl>
    <w:lvl w:ilvl="3" w:tplc="A3B0170E">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4" w15:restartNumberingAfterBreak="0">
    <w:nsid w:val="557F2684"/>
    <w:multiLevelType w:val="hybridMultilevel"/>
    <w:tmpl w:val="141E1A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715271"/>
    <w:multiLevelType w:val="hybridMultilevel"/>
    <w:tmpl w:val="0CBE3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C7B1996"/>
    <w:multiLevelType w:val="hybridMultilevel"/>
    <w:tmpl w:val="686449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F31AB6"/>
    <w:multiLevelType w:val="hybridMultilevel"/>
    <w:tmpl w:val="AE8E0080"/>
    <w:lvl w:ilvl="0" w:tplc="080A000F">
      <w:start w:val="1"/>
      <w:numFmt w:val="decimal"/>
      <w:lvlText w:val="%1."/>
      <w:lvlJc w:val="left"/>
      <w:pPr>
        <w:ind w:left="78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F986E5B"/>
    <w:multiLevelType w:val="hybridMultilevel"/>
    <w:tmpl w:val="B3BA6E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FC4126F"/>
    <w:multiLevelType w:val="hybridMultilevel"/>
    <w:tmpl w:val="686449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2533D6A"/>
    <w:multiLevelType w:val="hybridMultilevel"/>
    <w:tmpl w:val="22384962"/>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8180D8E"/>
    <w:multiLevelType w:val="hybridMultilevel"/>
    <w:tmpl w:val="F27288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59125C"/>
    <w:multiLevelType w:val="hybridMultilevel"/>
    <w:tmpl w:val="88C6BC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EF70ADF"/>
    <w:multiLevelType w:val="hybridMultilevel"/>
    <w:tmpl w:val="63704A32"/>
    <w:lvl w:ilvl="0" w:tplc="F57078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5949603">
    <w:abstractNumId w:val="0"/>
  </w:num>
  <w:num w:numId="2" w16cid:durableId="750126881">
    <w:abstractNumId w:val="9"/>
  </w:num>
  <w:num w:numId="3" w16cid:durableId="289551843">
    <w:abstractNumId w:val="23"/>
  </w:num>
  <w:num w:numId="4" w16cid:durableId="889656903">
    <w:abstractNumId w:val="12"/>
  </w:num>
  <w:num w:numId="5" w16cid:durableId="1315571848">
    <w:abstractNumId w:val="14"/>
  </w:num>
  <w:num w:numId="6" w16cid:durableId="92897118">
    <w:abstractNumId w:val="11"/>
  </w:num>
  <w:num w:numId="7" w16cid:durableId="743140927">
    <w:abstractNumId w:val="5"/>
  </w:num>
  <w:num w:numId="8" w16cid:durableId="945237656">
    <w:abstractNumId w:val="2"/>
  </w:num>
  <w:num w:numId="9" w16cid:durableId="1957787582">
    <w:abstractNumId w:val="22"/>
  </w:num>
  <w:num w:numId="10" w16cid:durableId="72943127">
    <w:abstractNumId w:val="6"/>
  </w:num>
  <w:num w:numId="11" w16cid:durableId="171991180">
    <w:abstractNumId w:val="18"/>
  </w:num>
  <w:num w:numId="12" w16cid:durableId="710542330">
    <w:abstractNumId w:val="7"/>
  </w:num>
  <w:num w:numId="13" w16cid:durableId="62483598">
    <w:abstractNumId w:val="4"/>
  </w:num>
  <w:num w:numId="14" w16cid:durableId="48964412">
    <w:abstractNumId w:val="16"/>
  </w:num>
  <w:num w:numId="15" w16cid:durableId="863205438">
    <w:abstractNumId w:val="20"/>
  </w:num>
  <w:num w:numId="16" w16cid:durableId="562369547">
    <w:abstractNumId w:val="19"/>
  </w:num>
  <w:num w:numId="17" w16cid:durableId="1776318070">
    <w:abstractNumId w:val="1"/>
  </w:num>
  <w:num w:numId="18" w16cid:durableId="828443508">
    <w:abstractNumId w:val="21"/>
  </w:num>
  <w:num w:numId="19" w16cid:durableId="498808515">
    <w:abstractNumId w:val="3"/>
  </w:num>
  <w:num w:numId="20" w16cid:durableId="85000675">
    <w:abstractNumId w:val="13"/>
  </w:num>
  <w:num w:numId="21" w16cid:durableId="200900114">
    <w:abstractNumId w:val="10"/>
  </w:num>
  <w:num w:numId="22" w16cid:durableId="1451968589">
    <w:abstractNumId w:val="17"/>
  </w:num>
  <w:num w:numId="23" w16cid:durableId="509570251">
    <w:abstractNumId w:val="8"/>
  </w:num>
  <w:num w:numId="24" w16cid:durableId="9684366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enta Microsoft">
    <w15:presenceInfo w15:providerId="Windows Live" w15:userId="8bc06c7ab8791651"/>
  </w15:person>
  <w15:person w15:author="Lisette Dayhanna  Acosta Mancilla">
    <w15:presenceInfo w15:providerId="AD" w15:userId="S::lisette.acostam@ssf.gov.co::77a6b8b0-0bf8-437c-a629-914d3c5ce6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26E3D"/>
    <w:rsid w:val="00072234"/>
    <w:rsid w:val="00082A57"/>
    <w:rsid w:val="00090322"/>
    <w:rsid w:val="00091ADD"/>
    <w:rsid w:val="0009248A"/>
    <w:rsid w:val="000B5F81"/>
    <w:rsid w:val="000D5650"/>
    <w:rsid w:val="000F05C6"/>
    <w:rsid w:val="000F49B7"/>
    <w:rsid w:val="001013EB"/>
    <w:rsid w:val="00134A91"/>
    <w:rsid w:val="00137E94"/>
    <w:rsid w:val="00147A97"/>
    <w:rsid w:val="00153A81"/>
    <w:rsid w:val="00172F34"/>
    <w:rsid w:val="00192D01"/>
    <w:rsid w:val="001A3BAB"/>
    <w:rsid w:val="001C4EDF"/>
    <w:rsid w:val="001D710A"/>
    <w:rsid w:val="001D7B6D"/>
    <w:rsid w:val="0020238B"/>
    <w:rsid w:val="002055A0"/>
    <w:rsid w:val="00222559"/>
    <w:rsid w:val="00223F1D"/>
    <w:rsid w:val="002243C8"/>
    <w:rsid w:val="002359A0"/>
    <w:rsid w:val="002456B8"/>
    <w:rsid w:val="002548C2"/>
    <w:rsid w:val="00255542"/>
    <w:rsid w:val="00256928"/>
    <w:rsid w:val="00260594"/>
    <w:rsid w:val="00262C3D"/>
    <w:rsid w:val="00265447"/>
    <w:rsid w:val="00290BE0"/>
    <w:rsid w:val="00294181"/>
    <w:rsid w:val="0029530F"/>
    <w:rsid w:val="00295B2D"/>
    <w:rsid w:val="002A25F5"/>
    <w:rsid w:val="002A2E0E"/>
    <w:rsid w:val="002C7DBE"/>
    <w:rsid w:val="002D1BBD"/>
    <w:rsid w:val="002D4D80"/>
    <w:rsid w:val="002F10AD"/>
    <w:rsid w:val="002F382E"/>
    <w:rsid w:val="002F7A2B"/>
    <w:rsid w:val="00302F37"/>
    <w:rsid w:val="0030489C"/>
    <w:rsid w:val="00307140"/>
    <w:rsid w:val="00311700"/>
    <w:rsid w:val="00325BC4"/>
    <w:rsid w:val="003756DA"/>
    <w:rsid w:val="00376085"/>
    <w:rsid w:val="00386EC0"/>
    <w:rsid w:val="00391D1B"/>
    <w:rsid w:val="003A148D"/>
    <w:rsid w:val="003A3B29"/>
    <w:rsid w:val="003A4F25"/>
    <w:rsid w:val="003B1E37"/>
    <w:rsid w:val="003C14BF"/>
    <w:rsid w:val="003D1314"/>
    <w:rsid w:val="003D22D4"/>
    <w:rsid w:val="003D59C5"/>
    <w:rsid w:val="004165D5"/>
    <w:rsid w:val="00420ED0"/>
    <w:rsid w:val="00421E92"/>
    <w:rsid w:val="00431922"/>
    <w:rsid w:val="00436E05"/>
    <w:rsid w:val="004471B2"/>
    <w:rsid w:val="004557EA"/>
    <w:rsid w:val="00462139"/>
    <w:rsid w:val="0046548D"/>
    <w:rsid w:val="00481469"/>
    <w:rsid w:val="00481C75"/>
    <w:rsid w:val="00493BAF"/>
    <w:rsid w:val="004940B8"/>
    <w:rsid w:val="004A2A6E"/>
    <w:rsid w:val="004A6F52"/>
    <w:rsid w:val="004B6409"/>
    <w:rsid w:val="004C7CD6"/>
    <w:rsid w:val="004D4D01"/>
    <w:rsid w:val="004F3E89"/>
    <w:rsid w:val="00512911"/>
    <w:rsid w:val="00514739"/>
    <w:rsid w:val="005351A0"/>
    <w:rsid w:val="00544AD4"/>
    <w:rsid w:val="00547EE6"/>
    <w:rsid w:val="00555648"/>
    <w:rsid w:val="005622F3"/>
    <w:rsid w:val="00571445"/>
    <w:rsid w:val="00576B3C"/>
    <w:rsid w:val="00587308"/>
    <w:rsid w:val="0059487C"/>
    <w:rsid w:val="00595920"/>
    <w:rsid w:val="005C0D49"/>
    <w:rsid w:val="005E55FC"/>
    <w:rsid w:val="00601C99"/>
    <w:rsid w:val="00624998"/>
    <w:rsid w:val="00624FCF"/>
    <w:rsid w:val="006404B1"/>
    <w:rsid w:val="0064339E"/>
    <w:rsid w:val="00644445"/>
    <w:rsid w:val="00646A00"/>
    <w:rsid w:val="00666680"/>
    <w:rsid w:val="00670A58"/>
    <w:rsid w:val="00676DF8"/>
    <w:rsid w:val="00692A41"/>
    <w:rsid w:val="006949C0"/>
    <w:rsid w:val="00697D71"/>
    <w:rsid w:val="006C50C0"/>
    <w:rsid w:val="006E0986"/>
    <w:rsid w:val="006F530D"/>
    <w:rsid w:val="007119BD"/>
    <w:rsid w:val="007228F6"/>
    <w:rsid w:val="00732453"/>
    <w:rsid w:val="00742D1B"/>
    <w:rsid w:val="007437B5"/>
    <w:rsid w:val="0075763D"/>
    <w:rsid w:val="00757B36"/>
    <w:rsid w:val="00765EA0"/>
    <w:rsid w:val="00781782"/>
    <w:rsid w:val="00794E86"/>
    <w:rsid w:val="007B293C"/>
    <w:rsid w:val="007D3E65"/>
    <w:rsid w:val="007F11B3"/>
    <w:rsid w:val="007F1A8F"/>
    <w:rsid w:val="008014EA"/>
    <w:rsid w:val="00822E41"/>
    <w:rsid w:val="0088411A"/>
    <w:rsid w:val="00890AE5"/>
    <w:rsid w:val="008A659E"/>
    <w:rsid w:val="008C1C35"/>
    <w:rsid w:val="008D275D"/>
    <w:rsid w:val="008D4C7B"/>
    <w:rsid w:val="008F367D"/>
    <w:rsid w:val="00902A33"/>
    <w:rsid w:val="00904EEF"/>
    <w:rsid w:val="009051B6"/>
    <w:rsid w:val="009072FE"/>
    <w:rsid w:val="009602CB"/>
    <w:rsid w:val="0096614F"/>
    <w:rsid w:val="009738CD"/>
    <w:rsid w:val="00997F20"/>
    <w:rsid w:val="00997F46"/>
    <w:rsid w:val="009B70E8"/>
    <w:rsid w:val="009D0AF6"/>
    <w:rsid w:val="009D46D7"/>
    <w:rsid w:val="009E583A"/>
    <w:rsid w:val="00A016B5"/>
    <w:rsid w:val="00A0223B"/>
    <w:rsid w:val="00A46185"/>
    <w:rsid w:val="00A67B13"/>
    <w:rsid w:val="00A87D9A"/>
    <w:rsid w:val="00AA4EA6"/>
    <w:rsid w:val="00AB0322"/>
    <w:rsid w:val="00AB3A25"/>
    <w:rsid w:val="00AE70DF"/>
    <w:rsid w:val="00AF3620"/>
    <w:rsid w:val="00AF3874"/>
    <w:rsid w:val="00AF5662"/>
    <w:rsid w:val="00B31740"/>
    <w:rsid w:val="00B326E1"/>
    <w:rsid w:val="00B40F05"/>
    <w:rsid w:val="00B75D91"/>
    <w:rsid w:val="00B9667D"/>
    <w:rsid w:val="00BB1BC4"/>
    <w:rsid w:val="00C2451D"/>
    <w:rsid w:val="00C27036"/>
    <w:rsid w:val="00C33C5A"/>
    <w:rsid w:val="00C60669"/>
    <w:rsid w:val="00C820D0"/>
    <w:rsid w:val="00C9656E"/>
    <w:rsid w:val="00CA1722"/>
    <w:rsid w:val="00CA4B36"/>
    <w:rsid w:val="00CB2956"/>
    <w:rsid w:val="00CC6680"/>
    <w:rsid w:val="00CD144C"/>
    <w:rsid w:val="00CE76AE"/>
    <w:rsid w:val="00CF0D0B"/>
    <w:rsid w:val="00CF596D"/>
    <w:rsid w:val="00D115EB"/>
    <w:rsid w:val="00D16E9E"/>
    <w:rsid w:val="00D239A3"/>
    <w:rsid w:val="00D34D20"/>
    <w:rsid w:val="00D41457"/>
    <w:rsid w:val="00D56484"/>
    <w:rsid w:val="00D76BF6"/>
    <w:rsid w:val="00D95E00"/>
    <w:rsid w:val="00DB0764"/>
    <w:rsid w:val="00DC57DC"/>
    <w:rsid w:val="00DD114E"/>
    <w:rsid w:val="00DD1508"/>
    <w:rsid w:val="00DD257B"/>
    <w:rsid w:val="00DF39B2"/>
    <w:rsid w:val="00E03ABB"/>
    <w:rsid w:val="00E421D9"/>
    <w:rsid w:val="00E43627"/>
    <w:rsid w:val="00E55312"/>
    <w:rsid w:val="00E62E3F"/>
    <w:rsid w:val="00E66A87"/>
    <w:rsid w:val="00EA6454"/>
    <w:rsid w:val="00EA7C89"/>
    <w:rsid w:val="00EB1D1E"/>
    <w:rsid w:val="00EC1028"/>
    <w:rsid w:val="00EE0250"/>
    <w:rsid w:val="00EE21F0"/>
    <w:rsid w:val="00EE790E"/>
    <w:rsid w:val="00EF2A28"/>
    <w:rsid w:val="00F07AF4"/>
    <w:rsid w:val="00F264A2"/>
    <w:rsid w:val="00F318A1"/>
    <w:rsid w:val="00F76BEA"/>
    <w:rsid w:val="00F84836"/>
    <w:rsid w:val="00F91C0F"/>
    <w:rsid w:val="00FA42D8"/>
    <w:rsid w:val="00FB3469"/>
    <w:rsid w:val="00FD4A3E"/>
    <w:rsid w:val="00FE53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650"/>
  </w:style>
  <w:style w:type="paragraph" w:styleId="Ttulo1">
    <w:name w:val="heading 1"/>
    <w:basedOn w:val="Normal"/>
    <w:next w:val="Normal"/>
    <w:link w:val="Ttulo1Car"/>
    <w:uiPriority w:val="9"/>
    <w:qFormat/>
    <w:rsid w:val="002C7D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NORMAL,Bullet List,FooterText,numbered,Paragraphe de liste1,lp1,Lista vistosa - Énfasis 12,Normal1,Elabora,Lista vistosa - Énfasis 11,List Paragraph1,Use Case List Paragraph,Lista vistosa - Énfasis 13,Num Bullet 1,Párrafo de lista4,Ha,b"/>
    <w:basedOn w:val="Normal"/>
    <w:link w:val="PrrafodelistaCar"/>
    <w:qFormat/>
    <w:rsid w:val="00757B36"/>
    <w:pPr>
      <w:ind w:left="720"/>
      <w:contextualSpacing/>
    </w:pPr>
  </w:style>
  <w:style w:type="table" w:styleId="Tablaconcuadrcula">
    <w:name w:val="Table Grid"/>
    <w:basedOn w:val="Tablanormal"/>
    <w:uiPriority w:val="59"/>
    <w:qFormat/>
    <w:rsid w:val="00AF3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FA42D8"/>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tuloCar">
    <w:name w:val="Título Car"/>
    <w:basedOn w:val="Fuentedeprrafopredeter"/>
    <w:link w:val="Ttulo"/>
    <w:uiPriority w:val="10"/>
    <w:rsid w:val="00FA42D8"/>
    <w:rPr>
      <w:rFonts w:asciiTheme="majorHAnsi" w:eastAsiaTheme="majorEastAsia" w:hAnsiTheme="majorHAnsi" w:cstheme="majorBidi"/>
      <w:spacing w:val="-10"/>
      <w:kern w:val="28"/>
      <w:sz w:val="56"/>
      <w:szCs w:val="56"/>
      <w14:ligatures w14:val="none"/>
    </w:rPr>
  </w:style>
  <w:style w:type="paragraph" w:styleId="Textoindependiente">
    <w:name w:val="Body Text"/>
    <w:basedOn w:val="Normal"/>
    <w:link w:val="TextoindependienteCar"/>
    <w:uiPriority w:val="1"/>
    <w:qFormat/>
    <w:rsid w:val="00FA42D8"/>
    <w:pPr>
      <w:widowControl w:val="0"/>
      <w:autoSpaceDE w:val="0"/>
      <w:autoSpaceDN w:val="0"/>
      <w:spacing w:after="0" w:line="240" w:lineRule="auto"/>
    </w:pPr>
    <w:rPr>
      <w:rFonts w:ascii="Arial MT" w:eastAsia="Arial MT" w:hAnsi="Arial MT" w:cs="Arial MT"/>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FA42D8"/>
    <w:rPr>
      <w:rFonts w:ascii="Arial MT" w:eastAsia="Arial MT" w:hAnsi="Arial MT" w:cs="Arial MT"/>
      <w:kern w:val="0"/>
      <w:sz w:val="24"/>
      <w:szCs w:val="24"/>
      <w:lang w:val="es-ES"/>
      <w14:ligatures w14:val="none"/>
    </w:rPr>
  </w:style>
  <w:style w:type="character" w:customStyle="1" w:styleId="PrrafodelistaCar">
    <w:name w:val="Párrafo de lista Car"/>
    <w:aliases w:val="NORMAL Car,Bullet List Car,FooterText Car,numbered Car,Paragraphe de liste1 Car,lp1 Car,Lista vistosa - Énfasis 12 Car,Normal1 Car,Elabora Car,Lista vistosa - Énfasis 11 Car,List Paragraph1 Car,Use Case List Paragraph Car,Ha Car"/>
    <w:link w:val="Prrafodelista"/>
    <w:qFormat/>
    <w:rsid w:val="000D5650"/>
  </w:style>
  <w:style w:type="paragraph" w:styleId="NormalWeb">
    <w:name w:val="Normal (Web)"/>
    <w:aliases w:val="Normal (Web) Car Car,Normal (Web) Car Car Car Car Car Car,Normal (Web) Car Car Car Car Car Car Car Car Car,Normal (Web) Car Car Car Car Car,Normal (Web) Car Car Car Car Car Car Car Car,Normal (Web)1 Car,Normal (Web)1 Car Car Car,Normal (Web"/>
    <w:basedOn w:val="Normal"/>
    <w:link w:val="NormalWebCar"/>
    <w:uiPriority w:val="99"/>
    <w:unhideWhenUsed/>
    <w:qFormat/>
    <w:rsid w:val="000D5650"/>
    <w:pPr>
      <w:spacing w:before="100" w:beforeAutospacing="1" w:after="100" w:afterAutospacing="1" w:line="240" w:lineRule="auto"/>
    </w:pPr>
    <w:rPr>
      <w:rFonts w:ascii="Times New Roman" w:eastAsia="Times New Roman" w:hAnsi="Times New Roman" w:cs="Times New Roman"/>
      <w:kern w:val="0"/>
      <w:sz w:val="24"/>
      <w:szCs w:val="24"/>
      <w:lang w:eastAsia="es-CO"/>
    </w:rPr>
  </w:style>
  <w:style w:type="paragraph" w:styleId="Sinespaciado">
    <w:name w:val="No Spacing"/>
    <w:aliases w:val="Aries,k,No Spacing,Manuel Vergara Paez e Ingrid Parra García,Formato,A1,PONAL,No Spacing Car Car Car,No Spacing Car Car,Sin espaciado2,Sin espaciado11,Sin espaciado3,Sin espaciado21,TRABAJO,Nota de pie de página,Arial,Sin Espacio,Normal2"/>
    <w:link w:val="SinespaciadoCar"/>
    <w:qFormat/>
    <w:rsid w:val="000D5650"/>
    <w:pPr>
      <w:spacing w:after="0" w:line="240" w:lineRule="auto"/>
    </w:pPr>
  </w:style>
  <w:style w:type="paragraph" w:styleId="Textodeglobo">
    <w:name w:val="Balloon Text"/>
    <w:basedOn w:val="Normal"/>
    <w:link w:val="TextodegloboCar"/>
    <w:uiPriority w:val="99"/>
    <w:semiHidden/>
    <w:unhideWhenUsed/>
    <w:rsid w:val="000D56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5650"/>
    <w:rPr>
      <w:rFonts w:ascii="Segoe UI" w:hAnsi="Segoe UI" w:cs="Segoe UI"/>
      <w:sz w:val="18"/>
      <w:szCs w:val="18"/>
    </w:rPr>
  </w:style>
  <w:style w:type="character" w:customStyle="1" w:styleId="Mencinsinresolver2">
    <w:name w:val="Mención sin resolver2"/>
    <w:basedOn w:val="Fuentedeprrafopredeter"/>
    <w:uiPriority w:val="99"/>
    <w:semiHidden/>
    <w:unhideWhenUsed/>
    <w:rsid w:val="000D5650"/>
    <w:rPr>
      <w:color w:val="605E5C"/>
      <w:shd w:val="clear" w:color="auto" w:fill="E1DFDD"/>
    </w:rPr>
  </w:style>
  <w:style w:type="paragraph" w:styleId="Textonotapie">
    <w:name w:val="footnote text"/>
    <w:basedOn w:val="Normal"/>
    <w:link w:val="TextonotapieCar"/>
    <w:uiPriority w:val="99"/>
    <w:semiHidden/>
    <w:unhideWhenUsed/>
    <w:rsid w:val="000D565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D5650"/>
    <w:rPr>
      <w:sz w:val="20"/>
      <w:szCs w:val="20"/>
    </w:rPr>
  </w:style>
  <w:style w:type="character" w:styleId="Refdenotaalpie">
    <w:name w:val="footnote reference"/>
    <w:basedOn w:val="Fuentedeprrafopredeter"/>
    <w:uiPriority w:val="99"/>
    <w:semiHidden/>
    <w:unhideWhenUsed/>
    <w:rsid w:val="000D5650"/>
    <w:rPr>
      <w:vertAlign w:val="superscript"/>
    </w:rPr>
  </w:style>
  <w:style w:type="paragraph" w:styleId="Textoindependiente2">
    <w:name w:val="Body Text 2"/>
    <w:aliases w:val="Car3,Car Car, Car2, Car2 Car Car Car"/>
    <w:basedOn w:val="Normal"/>
    <w:link w:val="Textoindependiente2Car"/>
    <w:rsid w:val="00F84836"/>
    <w:pPr>
      <w:spacing w:after="120" w:line="480" w:lineRule="auto"/>
    </w:pPr>
    <w:rPr>
      <w:rFonts w:ascii="Times New Roman" w:eastAsia="Times New Roman" w:hAnsi="Times New Roman" w:cs="Times New Roman"/>
      <w:kern w:val="0"/>
      <w:sz w:val="24"/>
      <w:szCs w:val="24"/>
      <w:lang w:eastAsia="es-CO"/>
      <w14:ligatures w14:val="none"/>
    </w:rPr>
  </w:style>
  <w:style w:type="character" w:customStyle="1" w:styleId="Textoindependiente2Car">
    <w:name w:val="Texto independiente 2 Car"/>
    <w:aliases w:val="Car3 Car,Car Car Car, Car2 Car, Car2 Car Car Car Car"/>
    <w:basedOn w:val="Fuentedeprrafopredeter"/>
    <w:link w:val="Textoindependiente2"/>
    <w:rsid w:val="00F84836"/>
    <w:rPr>
      <w:rFonts w:ascii="Times New Roman" w:eastAsia="Times New Roman" w:hAnsi="Times New Roman" w:cs="Times New Roman"/>
      <w:kern w:val="0"/>
      <w:sz w:val="24"/>
      <w:szCs w:val="24"/>
      <w:lang w:eastAsia="es-CO"/>
      <w14:ligatures w14:val="none"/>
    </w:rPr>
  </w:style>
  <w:style w:type="paragraph" w:customStyle="1" w:styleId="Sangra3detindependiente1">
    <w:name w:val="Sangría 3 de t. independiente1"/>
    <w:basedOn w:val="Normal"/>
    <w:uiPriority w:val="99"/>
    <w:rsid w:val="00F84836"/>
    <w:pPr>
      <w:suppressAutoHyphens/>
      <w:spacing w:after="0" w:line="240" w:lineRule="auto"/>
      <w:ind w:firstLine="2100"/>
      <w:jc w:val="both"/>
    </w:pPr>
    <w:rPr>
      <w:rFonts w:ascii="Comic Sans MS" w:eastAsia="Times New Roman" w:hAnsi="Comic Sans MS" w:cs="Comic Sans MS"/>
      <w:kern w:val="0"/>
      <w:sz w:val="24"/>
      <w:szCs w:val="24"/>
      <w:lang w:eastAsia="ar-SA"/>
      <w14:ligatures w14:val="none"/>
    </w:rPr>
  </w:style>
  <w:style w:type="paragraph" w:customStyle="1" w:styleId="Default">
    <w:name w:val="Default"/>
    <w:link w:val="DefaultCar"/>
    <w:qFormat/>
    <w:rsid w:val="00F84836"/>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character" w:styleId="Refdecomentario">
    <w:name w:val="annotation reference"/>
    <w:uiPriority w:val="99"/>
    <w:rsid w:val="00F84836"/>
    <w:rPr>
      <w:sz w:val="16"/>
      <w:szCs w:val="16"/>
    </w:rPr>
  </w:style>
  <w:style w:type="character" w:customStyle="1" w:styleId="SinespaciadoCar">
    <w:name w:val="Sin espaciado Car"/>
    <w:aliases w:val="Aries Car,k Car,No Spacing Car,Manuel Vergara Paez e Ingrid Parra García Car,Formato Car,A1 Car,PONAL Car,No Spacing Car Car Car Car,No Spacing Car Car Car1,Sin espaciado2 Car,Sin espaciado11 Car,Sin espaciado3 Car,Sin espaciado21 Car"/>
    <w:link w:val="Sinespaciado"/>
    <w:qFormat/>
    <w:rsid w:val="00F84836"/>
  </w:style>
  <w:style w:type="character" w:customStyle="1" w:styleId="DefaultCar">
    <w:name w:val="Default Car"/>
    <w:link w:val="Default"/>
    <w:locked/>
    <w:rsid w:val="00F84836"/>
    <w:rPr>
      <w:rFonts w:ascii="Arial" w:eastAsia="Times New Roman" w:hAnsi="Arial" w:cs="Arial"/>
      <w:color w:val="000000"/>
      <w:kern w:val="0"/>
      <w:sz w:val="24"/>
      <w:szCs w:val="24"/>
      <w:lang w:val="es-ES" w:eastAsia="es-ES"/>
      <w14:ligatures w14:val="none"/>
    </w:rPr>
  </w:style>
  <w:style w:type="paragraph" w:styleId="Textocomentario">
    <w:name w:val="annotation text"/>
    <w:aliases w:val="Comentario"/>
    <w:basedOn w:val="Normal"/>
    <w:link w:val="TextocomentarioCar"/>
    <w:uiPriority w:val="99"/>
    <w:unhideWhenUsed/>
    <w:qFormat/>
    <w:rsid w:val="00376085"/>
    <w:pPr>
      <w:spacing w:line="240" w:lineRule="auto"/>
    </w:pPr>
    <w:rPr>
      <w:sz w:val="20"/>
      <w:szCs w:val="20"/>
    </w:rPr>
  </w:style>
  <w:style w:type="character" w:customStyle="1" w:styleId="TextocomentarioCar">
    <w:name w:val="Texto comentario Car"/>
    <w:aliases w:val="Comentario Car"/>
    <w:basedOn w:val="Fuentedeprrafopredeter"/>
    <w:link w:val="Textocomentario"/>
    <w:uiPriority w:val="99"/>
    <w:rsid w:val="00376085"/>
    <w:rPr>
      <w:sz w:val="20"/>
      <w:szCs w:val="20"/>
    </w:rPr>
  </w:style>
  <w:style w:type="paragraph" w:styleId="Asuntodelcomentario">
    <w:name w:val="annotation subject"/>
    <w:basedOn w:val="Textocomentario"/>
    <w:next w:val="Textocomentario"/>
    <w:link w:val="AsuntodelcomentarioCar"/>
    <w:uiPriority w:val="99"/>
    <w:semiHidden/>
    <w:unhideWhenUsed/>
    <w:rsid w:val="00376085"/>
    <w:rPr>
      <w:b/>
      <w:bCs/>
    </w:rPr>
  </w:style>
  <w:style w:type="character" w:customStyle="1" w:styleId="AsuntodelcomentarioCar">
    <w:name w:val="Asunto del comentario Car"/>
    <w:basedOn w:val="TextocomentarioCar"/>
    <w:link w:val="Asuntodelcomentario"/>
    <w:uiPriority w:val="99"/>
    <w:semiHidden/>
    <w:rsid w:val="00376085"/>
    <w:rPr>
      <w:b/>
      <w:bCs/>
      <w:sz w:val="20"/>
      <w:szCs w:val="20"/>
    </w:rPr>
  </w:style>
  <w:style w:type="character" w:customStyle="1" w:styleId="citation-112">
    <w:name w:val="citation-112"/>
    <w:basedOn w:val="Fuentedeprrafopredeter"/>
    <w:rsid w:val="006F530D"/>
  </w:style>
  <w:style w:type="paragraph" w:styleId="Revisin">
    <w:name w:val="Revision"/>
    <w:hidden/>
    <w:uiPriority w:val="99"/>
    <w:semiHidden/>
    <w:rsid w:val="00CE76AE"/>
    <w:pPr>
      <w:spacing w:after="0" w:line="240" w:lineRule="auto"/>
    </w:pPr>
  </w:style>
  <w:style w:type="character" w:customStyle="1" w:styleId="Ttulo1Car">
    <w:name w:val="Título 1 Car"/>
    <w:basedOn w:val="Fuentedeprrafopredeter"/>
    <w:link w:val="Ttulo1"/>
    <w:uiPriority w:val="9"/>
    <w:rsid w:val="002C7DBE"/>
    <w:rPr>
      <w:rFonts w:asciiTheme="majorHAnsi" w:eastAsiaTheme="majorEastAsia" w:hAnsiTheme="majorHAnsi" w:cstheme="majorBidi"/>
      <w:color w:val="2F5496" w:themeColor="accent1" w:themeShade="BF"/>
      <w:sz w:val="32"/>
      <w:szCs w:val="32"/>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Car"/>
    <w:link w:val="NormalWeb"/>
    <w:uiPriority w:val="99"/>
    <w:qFormat/>
    <w:rsid w:val="00AE70DF"/>
    <w:rPr>
      <w:rFonts w:ascii="Times New Roman" w:eastAsia="Times New Roman" w:hAnsi="Times New Roman" w:cs="Times New Roman"/>
      <w:kern w:val="0"/>
      <w:sz w:val="24"/>
      <w:szCs w:val="24"/>
      <w:lang w:eastAsia="es-CO"/>
    </w:rPr>
  </w:style>
  <w:style w:type="paragraph" w:customStyle="1" w:styleId="Sinespaciado1">
    <w:name w:val="Sin espaciado1"/>
    <w:link w:val="NoSpacingChar"/>
    <w:qFormat/>
    <w:rsid w:val="00AE70DF"/>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NoSpacingChar">
    <w:name w:val="No Spacing Char"/>
    <w:link w:val="Sinespaciado1"/>
    <w:qFormat/>
    <w:locked/>
    <w:rsid w:val="00AE70DF"/>
    <w:rPr>
      <w:rFonts w:ascii="Times New Roman" w:eastAsia="Times New Roman" w:hAnsi="Times New Roman" w:cs="Times New Roman"/>
      <w:kern w:val="0"/>
      <w:sz w:val="24"/>
      <w:szCs w:val="24"/>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3364">
      <w:bodyDiv w:val="1"/>
      <w:marLeft w:val="0"/>
      <w:marRight w:val="0"/>
      <w:marTop w:val="0"/>
      <w:marBottom w:val="0"/>
      <w:divBdr>
        <w:top w:val="none" w:sz="0" w:space="0" w:color="auto"/>
        <w:left w:val="none" w:sz="0" w:space="0" w:color="auto"/>
        <w:bottom w:val="none" w:sz="0" w:space="0" w:color="auto"/>
        <w:right w:val="none" w:sz="0" w:space="0" w:color="auto"/>
      </w:divBdr>
    </w:div>
    <w:div w:id="575165047">
      <w:bodyDiv w:val="1"/>
      <w:marLeft w:val="0"/>
      <w:marRight w:val="0"/>
      <w:marTop w:val="0"/>
      <w:marBottom w:val="0"/>
      <w:divBdr>
        <w:top w:val="none" w:sz="0" w:space="0" w:color="auto"/>
        <w:left w:val="none" w:sz="0" w:space="0" w:color="auto"/>
        <w:bottom w:val="none" w:sz="0" w:space="0" w:color="auto"/>
        <w:right w:val="none" w:sz="0" w:space="0" w:color="auto"/>
      </w:divBdr>
    </w:div>
    <w:div w:id="774636012">
      <w:bodyDiv w:val="1"/>
      <w:marLeft w:val="0"/>
      <w:marRight w:val="0"/>
      <w:marTop w:val="0"/>
      <w:marBottom w:val="0"/>
      <w:divBdr>
        <w:top w:val="none" w:sz="0" w:space="0" w:color="auto"/>
        <w:left w:val="none" w:sz="0" w:space="0" w:color="auto"/>
        <w:bottom w:val="none" w:sz="0" w:space="0" w:color="auto"/>
        <w:right w:val="none" w:sz="0" w:space="0" w:color="auto"/>
      </w:divBdr>
    </w:div>
    <w:div w:id="177702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png"/><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tmp"/></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52C5-E7B9-4F92-B16B-ADD7FC83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1501</Words>
  <Characters>8258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Lisette Dayhanna  Acosta Mancilla</cp:lastModifiedBy>
  <cp:revision>15</cp:revision>
  <cp:lastPrinted>2026-03-27T18:10:00Z</cp:lastPrinted>
  <dcterms:created xsi:type="dcterms:W3CDTF">2026-03-23T20:54:00Z</dcterms:created>
  <dcterms:modified xsi:type="dcterms:W3CDTF">2026-04-30T00:39:00Z</dcterms:modified>
</cp:coreProperties>
</file>